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8" w:rsidRPr="005C6328" w:rsidRDefault="005C6328" w:rsidP="005C632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>КОСТРОМСКАЯ ОБЛАСТЬ</w:t>
      </w: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>ЧУХЛОМСК</w:t>
      </w:r>
      <w:r w:rsidR="000676B5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0676B5">
        <w:rPr>
          <w:rFonts w:ascii="Times New Roman" w:eastAsia="Times New Roman" w:hAnsi="Times New Roman" w:cs="Times New Roman"/>
          <w:b/>
          <w:sz w:val="24"/>
          <w:szCs w:val="24"/>
        </w:rPr>
        <w:t>ЫЙ РАЙОН</w:t>
      </w:r>
    </w:p>
    <w:p w:rsidR="005C6328" w:rsidRPr="005C6328" w:rsidRDefault="000676B5" w:rsidP="005C632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ПЕТРОВСКОГО СЕЛЬСКОГО ПОСЕЛЕНИЯ</w:t>
      </w:r>
    </w:p>
    <w:p w:rsidR="000676B5" w:rsidRDefault="000676B5" w:rsidP="005C632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» ию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я 2017 года №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0676B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Положений об обработке персональных данных и об обработке конфиденциальной информации в администрации</w:t>
      </w:r>
      <w:r w:rsidR="000676B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Петровского сельского поселения </w:t>
      </w:r>
      <w:r w:rsidRPr="005C6328">
        <w:rPr>
          <w:rFonts w:ascii="Times New Roman" w:eastAsia="Times New Roman" w:hAnsi="Times New Roman" w:cs="Times New Roman"/>
          <w:b/>
          <w:sz w:val="24"/>
          <w:szCs w:val="24"/>
        </w:rPr>
        <w:t>Чухломского муниципального района Костромской области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Федеральными законами от 27 июля 2006 года № 152-ФЗ «О персональных данных»,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июля 2006 года № 149-ФЗ «Об информации, информационных технологиях и о защите информации», от 29 июня 2004 года № 98-ФЗ «О коммерческой тайне»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Чухломского муниципального района Костромской области ПОСТАНОВЛЯЕТ: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1.1.Положение об обработке персональных данных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Чухломского муниципального района Костромской области (Приложение 1);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1.2.Положение об обработке конфиденциальной информации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(Приложение 2).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0676B5">
        <w:rPr>
          <w:rFonts w:ascii="Segoe UI" w:eastAsia="Times New Roman" w:hAnsi="Segoe UI" w:cs="Segoe UI"/>
          <w:sz w:val="24"/>
          <w:szCs w:val="24"/>
        </w:rPr>
        <w:t>Ι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сельского поселения </w:t>
      </w:r>
      <w:proofErr w:type="spellStart"/>
      <w:r w:rsidR="000676B5">
        <w:rPr>
          <w:rFonts w:ascii="Times New Roman" w:eastAsia="Times New Roman" w:hAnsi="Times New Roman" w:cs="Times New Roman"/>
          <w:sz w:val="24"/>
          <w:szCs w:val="24"/>
        </w:rPr>
        <w:t>Швецовой</w:t>
      </w:r>
      <w:proofErr w:type="spellEnd"/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работников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с настоящим постановлением под роспись.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с момента подписания.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0676B5" w:rsidRDefault="000676B5" w:rsidP="000676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Петровского сельского поселения  ___________________  А.В. Зиновьев</w:t>
      </w: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6B5" w:rsidRDefault="000676B5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6B5" w:rsidRDefault="000676B5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6B5" w:rsidRDefault="000676B5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0676B5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C6328" w:rsidRP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5C6328" w:rsidRP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C6328" w:rsidRPr="005C6328" w:rsidRDefault="000676B5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5C632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я 2017 года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B5" w:rsidRPr="000676B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 обработке персональных данных</w:t>
      </w: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0676B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Петровского сельского поселения</w:t>
      </w: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1.1. Настоящее Положение об обработке персональных данных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принято в целях обеспечения защиты персональных данных сотрудников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, членов их семей, а также иных физических лиц, в том числе, состоящих в договорных отношениях с администрацией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1.2. Положение определяет политику оператора в отношении обработки персональных данных, права и обязанности оператора и субъектов персональных данных, порядок использования персональных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требований действующего законодательства и исполнения служебных обязанностей, а также порядок взаимодействия по вопросам сбора, документирования, хранения и уничтожения персональных данных.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и во исполнение части 1 статьи 23, статьи 24 Конституции Российской Федерации, Федерального закона от 27 июля 2006 года   № 152 ФЗ «О персональных данных», Федерального закона от 27 июня 2006  года № 149 ФЗ «Об информации, информационных технологиях и о защите информации», положений главы 14 Трудового кодекса Российской Федерации «Защита персональных данных сотрудников», постановления Правительства Российской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01 ноября 2012  года № 1119 «Об утверждении Требований к защите персональных данных при их обработке в информационных системах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данных», постановления Правительства Российской Федерации от 15 сентября 2008  года № 687 «Об утверждении Положения об особенностях обработки персональных данных, осуществляемой без использования средств автоматизации» и иных нормативно-правовых актов.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Персональные данные обрабатываются с согласия субъекта персональных данных, если иное не определено федеральным законом.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1.5. Специальные категории персональных данных, касающиеся расовой и национальной принадлежности, политических взглядов, религиозных или философских убеждений, состояния здоровья обрабатываются в случаях, предусмотренных ст. 10 Федерального закона от 26 июля 2006 года  № 152-ФЗ «О персональных данных», только при наличии письменного согласия субъекта персональных данных.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Обработка персональных данных в администрации </w:t>
      </w:r>
      <w:r w:rsidR="000676B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ограничивается достижением конкретных, заранее определенных и законных целей. Содержание и объём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Обработка персональных данных, несовместимая с целями сбора персональных данных, не допускается.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2. ОСНОВНЫЕ ТЕРМИНЫ И ОПРЕДЕЛЕНИЯ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персональных данных – действия, направленные на раскрытие персональных данных неопределенному кругу лиц;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 МЕРЫ ПО ЗАЩИТЕ ПЕРСОНАЛЬНЫХ ДАННЫХ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и внедрены следующие меры для обеспечения выполнения предусмотренных действующим законодательством обязанностей по предотвращению несанкционированного доступа или неправомерного использования, утраты информации, содержащей персональные данные сотрудников: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-утверждены: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 Правила обработки персональных данных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2. Правила рассмотрения запросов субъектов персональных данных или их представителей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3.Правила работы с обезличенными данными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ответственный за организацию обработки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определен Перечень категорий персональных данных, обрабатываемых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 Перечень информационных систем персональных данных,</w:t>
      </w:r>
      <w:r w:rsidR="00067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используемых в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 Перечень должностей, ответственных за проведение мероприятий по обезличиванию обрабатываемых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 тип угроз безопасности персональных данных, актуальных для информационной системы, установлен уровень защищенности персональных данных в соответствии с требованиями постановления правительства Российской Федерации от 01 ноября 2012 года № 1119 (Приложение №1);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ответственный за обеспечение безопасности персональных данных в информационной системе;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-определены места хранения материальных носителей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-организован ограниченный доступ в помещения, где обрабатываются персональные данные;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 порядок передачи помещений, в которых обрабатываются персональные данные, под охрану в нерабочее время (Приложение №2);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-реализованы требования по парольной защите доступа к информационным ресурсам (длина не менее восьми знаков, регулярная смена паролей);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 порядок размещения мониторов на рабочих местах пользователей, исключающий просмотр визуальной информации посторонними лицами;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-обеспечивается защита от воздействия вредоносных программ и программно-математического воздействия на защищаемую информацию (антивирусная защита, администрирование);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-реализована передача обрабатываемых персональных данных по общедоступной телекоммуникационной сети (Интернет) с использованием сертифицированных программных сре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иптографической защиты информации;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-организован контроль выполнения условий, обеспечивающих сохранность персональных данных и исключающих несанкционированный доступ к ним.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 ЗАЩИТА ПЕРСОНАЛЬНЫХ ДАННЫХ СОТРУДНИКОВ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4.1. Обработка персональных данных сотрудников осуществляется в соответствии с трудовым и пенсионным законодательством, а также в иных, предусмотренных законодательством, необходимых случаях.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4.2. В соответствии с требованиями ст. 65 Трудового кодекса Российской Федерации, при заключении трудового договора лицо, поступающее на работу, предъявляет работодателю: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документ, удостоверяющий личность;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книжку, за исключением случаев, когда трудовой договор заключается впервые или сотрудник поступает на работу на условиях совместительства;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свидетельство государственного пенсионного страхования;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 наличии (отсутствии) судимости –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отдельных случаях может предусматриваться необходимость предъявления дополнительных документов.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Трудовым кодексом и иными федеральными законами, указами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Президента Российской Федерации и постановлениями Правительства Российской Федерации.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4.3. Персональные данные сотрудника предоставляются самим сотрудником. Работодатель при приеме на работу (службу) сообщает сотруднику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сотрудника дать письменное согласие на их получение.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4.4. Если персональные данные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только у третьей стороны, то сотрудник должен быть уведомлен об этом заранее и от него должно быть получено письменное согласие.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4.5. Сотрудник обязан предоставлять работодателю достоверную персональную информацию. При изменении персональных данных Сотрудник должен письменно уведомить об этом работодателя в срок, не превышающий 14 дней. Работодатель имеет право запрашивать у сотрудника дополнительные сведения и документы, подтверждающие их достоверность.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4.6. Работодатель не имеет права получать и обрабатывать персональные данные сотрудника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сотрудника только с его письменного согласия (Приложение 3).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4.7. Работодатель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ТК Российской Федерации или иными федеральными законами.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4.8. Согласие на обработку персональных данных может быть отозвано субъектом персональных данных (Приложение 4).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законодательстве.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4.9. Для изучения и оценки возможности приема на работу в организацию, кандидаты на вакантные должности проходят устное собеседование с представителями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 В случае принятия положительного решения, кандидат заполняет анкету установленной формы и оформляется на работу.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кандидатов на службу (работу) обрабатываются без использования средств автоматизации и внесения данных в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Порядок обработки персональных данных без использования средств автоматизации определен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обработки персональных данных, осуществляемой без использования средств автоматизации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4.10. При принятии решений, затрагивающих интересы сотрудника, работодатель не имеет права основываться на персональных данных сотрудника, полученных исключительно в результате их автоматизированной обработки или электронного получения.</w:t>
      </w:r>
    </w:p>
    <w:p w:rsid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 ОБРАБОТКА ПЕРСОНАЛЬНЫХ ДАННЫХ КОНТРАГЕНТОВ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5.1. 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Оператор обрабатывает персональные данных физических лиц – контрагентов в случаях, предусмотренных законодательством и Уставом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5.2. При заключении договора должностное лицо контрагента - субъект персональных данных, самостоятельно указывает свои персональные данные и, тем самым, соглашается на обработку своих персональных данных.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5.3. Персональные данные, полученные оператором в связи с заключением договора, стороной которого является субъект персональных данных, не распространяются, а также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6. ПОРЯДОК ХРАНЕНИЯ И ИСПОЛЬЗОВАНИЯ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6.1. Хранение и обработка персональных данных сотрудников может осуществляться с использованием средств автоматизации, на электронных носителях в составе автоматизированной информационной системы, а также на бумажных носителях.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6.2. Доступ к персональным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данным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обрабатываемым с использованием средств вычислительной техники регламентирован и осуществляется с использованием учетных записей.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6.3. Документы персонального характера хранятся в шкафах сотрудников, ответственных за ведение и хранение таких документов.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6.4. Помещения, в которых хранятся персональные данные сотрудников, оборудуются надежными дверями, оборудованными механическими или электронными запорами.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6.5. Обработка персональных данных в администрации чухломского муниципального района Костромской области осуществляется исключительно в целях обеспечения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имущества, исполнения работодателем договорных обязательств.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6.6. Допуск к персональным данным разрешен должностным лицам, которым персональные данные необходимы для выполнения конкретных трудовых функций. В администрации утвержден Перечень должностей, имеющих доступ к персональным данным.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6.7. К персональным данным, обрабатываемым в организации, могут допускаться сотрудники контрольно-ревизионных, правоохранительных органов при наличии документов, являющихся обоснованием к работе с персональными данными.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6.8. Сотрудники, в ведение которых входит работа с персональными данными, обеспечивают выполнение требований по защите персональных данных от несанкционированного доступа к ним посторонних лиц и копирования.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6.9. Сотрудники, допущенные к обработке персональных данных, обязаны: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передачу обрабатываемых персональных данных сотрудников только в пределах администрации и только сотрудникам, включенным в Перечень должностей;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 лиц, получающих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 сотрудника, которые необходимы для выполнения конкретных функций;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персональные данные представителям сотрудников в порядке, установленном законодательством Российской Федерации,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6.10. Сотрудникам, допущенным к обработке персональных данных, запрещается: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других случаях, предусмотренных законодательством Российской Федерации;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персональные данные сотрудника в коммерческих целях без его письменного согласия;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6.11. Защита персональных данных сотрудников от их неправомерного использования или утраты обеспечивается работодателем за счет его сре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7. УНИЧТОЖЕНИЕ ПЕРСОНАЛЬНЫХ ДАННЫХ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7.1. 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 и внутренними нормативными актами.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7.2. Персональные данные сотрудников подлежат уничтожению по достижении целей обработки или в случае утраты необходимости в достижении таких целей.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7.3. Уничтожение документов, содержащих персональные данные, производится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. Комиссия назначается распоряжением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 По результатам работы комиссии оформляются акты об уничтожении (Приложение 5).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8. ПРАВА СУБЪЕКТОВ ПЕРСОНАЛЬНЫХ ДАННЫХ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Субъекты персональных данных имеют право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 информацию о своих персональных данных и обработке этих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федеральным законодательством;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своих представителей для защиты своих персональных данных;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законодательства Российской Федерации;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Форма запроса на получение сведений от оператора персональных данных приведена в Приложении 6.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9. ОТВЕТСТВЕННОСТЬ ЗА НАРУШЕНИЕ ТРЕБОВАНИЙ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9.1. Сотрудники администрации </w:t>
      </w:r>
      <w:r w:rsidR="000676B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инструктаж относительно принятых в организации мер по защите персональных данных и порядке их обработки, после чего дают Обязательство о неразглашении персональных данных и иной конфиденциальной информации (Приложение 7). 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9.2. Разглашение персональных данных, то есть передача посторонним лицам, не имеющим к ним доступа; публичное раскрытие; утрата документов и иных носителей, содержащих персональные данные сотрудника; иные нарушения обязанностей по их защите, обработке и хранению влекут наложение дисциплинарного взыскания – замечания, выговора, увольнения.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причинения организации ущерба, связанного с нарушением правил обработки и защиты персональных данных сотрудник несет полную материальную ответственность в соответствии с п. 7 ч. 1 ст. 243 Трудового кодекса Российской Федерации.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случае незаконного собирания или распространения сведений о частной жизни лица, составляющих его личную или семейную тайну, без его согласия либо распространения этих сведений в публичном выступлении, публично демонстрирующемся произведении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или средствах массовой информации сотрудник несет уголовную ответственность на основании ст. 137 Уголовного кодекса Российской Федерации.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9.3. Представление сотрудником недостоверных сведений является основанием для вынесения дисциплинарных взысканий вплоть до увольнения, если данное действие не содержит состава преступления.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Положение обязательно для всех сотрудников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п. 8 ст. 86 Трудового кодекса Российской Федерации, сотрудники и их представители должны быть ознакомлены под роспись с документами работодателя, устанавливающими порядок обработки персональных данных сотрудников, а также об их правах и обязанностях в этой области.</w:t>
      </w:r>
    </w:p>
    <w:p w:rsidR="005C6328" w:rsidRPr="005C6328" w:rsidRDefault="005C6328" w:rsidP="005C63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C6328" w:rsidRPr="005C6328" w:rsidRDefault="005C6328" w:rsidP="004F33D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обработке персональных данных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ЧАСТНАЯ МОДЕЛЬ</w:t>
      </w: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актуальных угроз безопасности информации</w:t>
      </w:r>
    </w:p>
    <w:p w:rsidR="004F33D4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и вероятного нарушителя информационной системы персональных данных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4F33D4"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</w:p>
    <w:p w:rsidR="004F33D4" w:rsidRDefault="004F33D4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19 Федерального закона от 27 июля 2006 г. №152-ФЗ «О персональных данных», оператор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Угрозы безопасности персональных данных при их обработке в информационной системе персональных данных (далее – ИСПДН)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пользователей, так и со специально осуществляемыми неправомерными действиями третьих лиц (отдельных организаций и граждан), а также иными источниками угроз.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Угрозы безопасности персональных данных могут быть реализованы за счёт утечки персональных данных по техническим каналам (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каналы утечки информации, обрабатываемой в технических средствах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технические каналы перехвата информации при её передаче по каналам связи, технические каналы утечки акустической (речевой) и видовой информации)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либо за счёт несанкционированного доступа с использованием соответствующего программного обеспечения.</w:t>
      </w:r>
      <w:proofErr w:type="gramEnd"/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модели угроз проведена на основании исходных параметров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, определяемых в соответствии с предложенной ФСТЭК России Методикой определения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угроз безопасности персональных данных, с привлечением в качестве консультантов сотрудников, имеющих необходимую подготовку и практический опыт.</w:t>
      </w: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2. ОСНОВНЫЕ ТЕРМИНЫ И ОПРЕДЕЛЕНИЯ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Вредоносная программа (ВП)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Доступ в операционную среду компьютера, входящего в состав информационной системы персональных данных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Доступ к информации – возможность получения информац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персональных данных (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) – информационная система, представляющая собой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Межсетевой экран (МСЭ) – локальное (однокомпонентное) или функционально-распределенное программное (программно-аппаратное) средство (комплекс), реализующее контроль информации, поступающей в информационную систему персональных данных и (или) выходящей из информационной системы.</w:t>
      </w:r>
      <w:proofErr w:type="gramEnd"/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Несанкционированный доступ (НСД) (несанкционированные действия) – доступ к информации или действия с информацией, нарушающие установленные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Персональные данные (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) –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её функционирования.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Побочные электромагнитные излучения и наводки (ПЭМИН) – электромагнитные излучения и наводки в виде электрических и магнитных полей от средств обработки защищаемой информации, присутствующих в физической среде.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Угрозы безопасности персональных данных (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УБПДн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)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Уязвимость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– недостаток или слабое место в системном или прикладном программном (программно-аппаратном) обеспечении автоматизированной информационной системы, которое может быть использовано для реализации угрозы безопасности персональных данных.</w:t>
      </w: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3.РАЗРАБОТКА АКТУАЛЬНЫХ УГРОЗ БЕЗОПАСНОСТИ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исходной защищенности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соответствии с «Методикой определения актуальных угроз безопасности персональных данных при их обработке в информационных системах персональных данных»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экспертным путём были определены характеристики исходной защищенности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которые сведены в таблицу 1 и имеют следующие значения: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9"/>
        <w:gridCol w:w="1163"/>
        <w:gridCol w:w="1136"/>
        <w:gridCol w:w="1187"/>
      </w:tblGrid>
      <w:tr w:rsidR="005C6328" w:rsidRPr="005C6328" w:rsidTr="005C6328">
        <w:trPr>
          <w:tblCellSpacing w:w="0" w:type="dxa"/>
        </w:trPr>
        <w:tc>
          <w:tcPr>
            <w:tcW w:w="6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и эксплуатационные характеристики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защищенности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 По территориальному размещению: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распределенная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охватывает несколько областей, краев, округов или государство в целом;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охватывающая не более одного населенного пункта (города, поселка);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корпоративная распределенная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охватывающая многие подразделения одной организации;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кампусная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развернутая в пределах нескольких близко расположенных зданий;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развернутая в пределах одного здания.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 По наличию соединения с сетями общего пользования: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имеющая многоточечный выход в сеть общего пользования;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имеющая одноточечный выход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сеть общего 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пользования;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физически 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отделенная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сети общего пользования.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 По встроенным (легальным) операциям с записями баз персональных данных: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чтение, поиск;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запись, удаление, сортировка;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63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модификация, передача.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 По разграничению доступа к персональным данным: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которой имеет доступ определенный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сотрудников организации, являющейся владельцем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субъект персональных данных;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которой имеют доступ все сотрудники организации, являющейся владельцем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 доступом.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5. По наличию соединений с другими базами персональных данных иных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интегрированная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использует несколько баз персональных данных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этом организация не является владельцем всех используемых баз персональных данных);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ИСПДН, в которой используется одна база персональных данных, принадлежащая организации – владельцу данной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 По уровню обобщения (обезличивания) персональных данных: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которой предоставляемые пользователю данные являются обезличенными (на уровне организации, отрасли, области, региона и т.д.);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данные обезличиваются только при передаче в другие организации и не обезличены при предоставлении пользователю в организации;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которой предоставляемые пользователю данные не являются обезличенными (т.е. присутствует информация, позволяющая идентифицировать субъекта персональных данных).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7. По объему персональных данных, которые предоставляются сторонним пользователям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 предварительной обработки: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предоставляющая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всю базу персональных данных;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предоставляющая часть персональных данных;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предоставляющие никакой информации.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Исходная степень защищенности имеет средний уровень</w:t>
            </w:r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 учетом полученных уровней защиты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следует, что более 70 % оценок имеют средний и высокий уровень исходной защищенности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что позволяет определить уровень исходной защищенности информационной системы персональных данных как «средний» с коэффициентом = 5.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 данным обследования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определена как типовая модель угроз безопасности персональных данных, обрабатываемая в локальной информационной системе персональных данных, имеющая подключение к сетям связи общего пользования и (или) сетям международного информационного обмена, доступ к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матрицей доступа сотрудников предприятия,</w:t>
      </w:r>
      <w:r w:rsidRPr="005C63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был сформирован перечень возможных угроз (таблица 2). </w:t>
      </w:r>
      <w:proofErr w:type="gramEnd"/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 составлении перечня актуальных угроз безопасности персональных данных каждой градации вероятности возникновения угрозы ставился в соответствие числовой коэффициент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а именно: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для маловероятной угрозы - 0;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для низкой вероятности угрозы - 2;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для средней вероятности угрозы - 5;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для высокой вероятности угрозы - 10,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Наличие источника угрозы и уязвимого звена, которое может быть использовано для реализации угрозы, свидетельствует о наличии возможности реализации данной угрозы, которая определена по формуле: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</w:rPr>
        <w:t>= (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+ 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</w:rPr>
        <w:t>)/20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 значению коэффициента реализуемости угрозы </w:t>
      </w:r>
      <w:r w:rsidRPr="005C632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была сформирована вербальная интерпретация реализуемости угрозы, которая отражается следующим образом: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то возможность реализации угрозы признается низкой;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то возможность реализации угрозы признается средней;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то возможность реализации угрозы признается высокой;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то возможность реализации угрозы признается очень высокой.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соответствии с «Методикой определения актуальных угроз безопасности персональных данных при их обработке в информационных системах персональных данных» после определения коэффициентов реализуемости угрозы на основе мнения экспертов по каждой угрозе была определена опасность её реализации по трём значениям: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низкая опасность – если реализация угрозы может привести к незначительным негативным последствиям для субъектов персональных данных;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средняя опасность - если реализация угрозы может привести к негативным последствиям для субъектов персональных данных;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Данные показатели занесены в таблице 2.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учётом совокупности всех показателей и оценок угроз безопасности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в соответствии с методикой ФСТЭК РФ, была осуществлена оценка актуальности возможных угроз, которая приведена в таблице 2.</w:t>
      </w:r>
    </w:p>
    <w:p w:rsidR="005C6328" w:rsidRPr="005C6328" w:rsidRDefault="005C6328" w:rsidP="004F33D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3D4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актуальности угроз </w:t>
      </w:r>
      <w:proofErr w:type="spellStart"/>
      <w:r w:rsidRPr="004F33D4">
        <w:rPr>
          <w:rFonts w:ascii="Times New Roman" w:eastAsia="Times New Roman" w:hAnsi="Times New Roman" w:cs="Times New Roman"/>
          <w:iCs/>
          <w:sz w:val="24"/>
          <w:szCs w:val="24"/>
        </w:rPr>
        <w:t>ИСПДн</w:t>
      </w:r>
      <w:proofErr w:type="spellEnd"/>
      <w:r w:rsidRPr="004F33D4">
        <w:rPr>
          <w:rFonts w:ascii="Times New Roman" w:eastAsia="Times New Roman" w:hAnsi="Times New Roman" w:cs="Times New Roman"/>
          <w:iCs/>
          <w:sz w:val="24"/>
          <w:szCs w:val="24"/>
        </w:rPr>
        <w:t xml:space="preserve"> администрации </w:t>
      </w:r>
      <w:r w:rsidR="004F33D4" w:rsidRP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 РАЗРАБОТКА МОДЕЛИ ВЕРОЯТНОГО НАРУШИТЕЛЯ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определения оценки вероятности угроз безопасности конфиденциальной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в том числе персональных данных, в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4F33D4"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методах и способах защиты информации в информационных системах персональных данных разработана модель нарушителя.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Нарушитель - физическое лицо (лица), случайно или преднамеренно совершающее действия, следствием которых является нарушение безопасности информации, в том числе персональных данных, при их обработке техническими средствами. С точки зрения наличия права легального доступа в помещения, в которых размещены аппаратные средства, обеспечивающие доступ к ресурсам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нарушители подразделяются на два типа: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нарушители, не имеющие доступа к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реализующие угрозы из внешних сетей связи общего пользования и (или) сетей международного информационного обмена – внешние нарушители;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нарушители, имеющие доступ к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пользователей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реализующие угрозы непосредственно в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внутренние нарушители.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Базовой моделью угроз безопасности персональных данных при обработке их в информационных системах, угрозу для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4F33D4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4F33D4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представлять следующие типы предполагаемых нарушителей: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нарушители: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недобросовестные партнеры;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внешние субъекты (физические лица).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нарушители: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-лица, имеющие санкционированный доступ к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но не имеющие доступа к персональным данным - сотрудники, действующие преднамеренно;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- зарегистрированные пользователи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, имеющие санкционированный доступ к ресурсам персональных данных с рабочего места – сотрудники действующие непреднамеренно;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- зарегистрированные пользователи с полномочиями системного администратора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- программисты – разработчики прикладного обеспечения и лица, обеспечивающие его сопровождение на защищаемом объекте;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- лица, обеспечивающие эксплуатацию и ремонт технических средств на оборудовании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328" w:rsidRPr="005C6328" w:rsidRDefault="005C6328" w:rsidP="004F33D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о предполагаемых вероятных нарушителях, параметров исходной защищенности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 сформированных угроз безопасности был сформирован перечень действий, способствующий реализации угроз и определены методы и способы защиты персональных данных (таблица 3).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6932"/>
        <w:gridCol w:w="2547"/>
      </w:tblGrid>
      <w:tr w:rsidR="005C6328" w:rsidRPr="005C6328" w:rsidTr="005C6328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Действия, приводящие к реализации угроз 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персональным данным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меры защиты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7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нарушители: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несанкционированного доступа к линиям и каналам связи, выходящим за пределы служебных помещений;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меры, граница контролируемой 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зоны.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несанкционированного доступа через автоматизированные рабочие места, подключенные к сетям связи общего пользования и (или) сетям международного информационного обмена;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Антивирус</w:t>
            </w:r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Kaspersky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Брандмауэр</w:t>
            </w:r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несанкционированного доступа к информации с использованием специальных программных воздействий посредством программных вирусов, вредоносных программ, алгоритмических или программных закладок;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Антивирус</w:t>
            </w:r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Kaspersky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несанкционированного доступа через элементы информационной инфраструктуры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в процессе своего жизненного цикла (модернизация, сопровождение, ремонт, утилизация) оказываются за пределами контролируемой зоны;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7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нарушители: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доступа к фрагментам информации, содержащей персональные данные и передающейся по внутренним каналам связи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фрагментами информации о топологии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(коммуникационной части подсети) и об используемых коммуникационных протоколах и их сервисах;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 и выявление учётных данных (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логин+пароль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) зарегистрированных пользователей;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мера, периодическая смена пароля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имени доступа;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 всеми необходимыми атрибутами (например, паролем), обеспечивающими доступ к некоторому подмножеству персональных данных;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мера, конфиденциальная информация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располагать конфиденциальными данными, к которым имеет доступ;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располагать информацией о топологии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локальной информационной системы, через которую он осуществляет доступ, и составе технических средств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прямого (физического) доступа к фрагментам технических средств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полной информацией о системном и прикладном программном обеспечении, используемом в сегменте (фрагменте)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полной информацией о технических средствах и конфигурации сегмента (фрагмента)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доступа к средствам защиты информации и протоколирования, а также к отдельным элементам, используемым в сегменте (фрагменте)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доступа ко всем техническим средствам сегмента (фрагмента)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правами конфигурирования и административной настройки некоторого подмножества технических средств сегмента (фрагмента)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полной информацией о системном и прикладном программном обеспечении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полной информацией о технических средствах и конфигурации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доступа ко всем техническим средствам обработки информации и данным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правами конфигурирования и административной настройки технических средств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круга лиц по доступу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информацией об алгоритмах и программах обработки информации на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меры, конфиденциальная информация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возможностями внесения закладок в технические средства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стадии их разработки, внедрения и сопровождения;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Исключено на стадии закупки оборудования</w:t>
            </w:r>
          </w:p>
        </w:tc>
      </w:tr>
    </w:tbl>
    <w:p w:rsidR="00C235BF" w:rsidRDefault="00C235BF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5BF" w:rsidRDefault="00C235BF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4F33D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6. РЕКОМЕНДАЦИИ ПО ОБЕСПЕЧЕНИЮ БЕЗОПАСНОСТИ ПЕРСОНАЛЬНЫХ ДАННЫХ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системы защиты персональных данных необходимо учитывать следующие рекомендации, обеспечивающие нейтрализацию предполагаемых угроз и снижение вероятности утечки информации в соответствии с классом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C235BF"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актуальными угрозами: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Подсистема управления доступом: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идентификация и проверка подлинности субъектов доступа при входе в операционную систему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паролю сроком действия 90 суток, длиной не менее восьми буквенно-цифровых символов.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Межсетевое экранирование: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по фильтрации для каждого сетевого пакета независимо;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и аутентификация администратора МСЭ при его локальных запросах на доступ, возможность для идентификац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 по идентификатору (коду) и паролю условно-постоянного действия;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входа (выхода) администратора МСЭ в систему (из системы) либо загрузки и инициализации системы и ее программного останова;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контроль целостности своей программной и информационной части;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после сбоев и отказов оборудования;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удалённых запросах блокирование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идентифицированного субъекта или субъекта, подлинность идентификации которого при аутентификации не подтвердилась, методами, устойчивыми к перехвату информации;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восстановление свойств экранирования.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угроз программно-математического воздействия (ПМВ):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идентификация и аутентификация субъектов доступа при входе в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использование прав администратора на автоматизированных рабочих местах пользователей;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загрузку ОС АРМ со съемных носителей информации.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Подсистема регистрации и учета: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входа (выхода) субъекта доступа в систему (из системы), либо регистрация загрузки и инициализации операционной системы и её программного останова. Регистрация выхода из системы или останова не проводится в моменты аппаратного отключения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. В параметрах регистрации указываются дата и время входа (выхода) субъекта доступа в систему (из системы) или загрузки (останова) системы;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учёт всех защищаемых носителей информации с помощью их любой маркировки и с занесением учетных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данных в журнал учета съемных носителей;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регистрации должны быть защищены от их уничтожения или модификации нарушителем;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сохранения данных регистрации в случае сокращения отведенных под них ресурсов;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просмотра и анализа данных регистрации и их фильтрации по заданному набору параметров;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механизм анализа данных регистрации по шаблонам типовых проявлений ПМВ с автоматическим их блокированием и уведомлением ответственного за обработку и защиту персональных данных;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нескольких видов учета (дублирующих) с регистрацией выдачи (приема) носителей информации.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Подсистема обеспечения целостности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(при использовании средств защиты информации):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целостность программных средств защиты в составе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СЗПДн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СЗПДн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целостность программной среды обеспечивается отсутствием в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разработки и отладки программ;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восстановления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СЗПДн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предусматривающие ведение двух копий программных средств защиты информации, их периодическое обновление и контроль работоспособности;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целостности модулей средства защиты от ПМВ, необходимых для корректного функционирования, при его загрузке с использованием контрольных сумм;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механизмы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целостности пакетов обновлений средства защиты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ПМВ с использованием контрольных сумм;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охрана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(устройств и носителей информации), предусматривающая контроль доступа в помещения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посторонних лиц, наличие надежных препятствий для несанкционированного проникновения в помещения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хранилище носителей информации.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Подсистема антивирусной защиты: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автоматическая проверка на наличие ВП или последствий ПМВ при импорте в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программных модулей (прикладных программ), которые могут содержать ВП, по их типовым шаблонам и с помощью эвристического анализа;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 механизмов автоматического блокирования обнаруженных ВП путём их удаления из программных модулей или уничтожения;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регулярная (при первом запуске средств защиты персональных данных от ПМВ и с устанавливаемой периодичностью) проверка на предмет наличия в них ВП;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автоматическая проверка </w:t>
      </w:r>
      <w:proofErr w:type="spell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наличия ВП при выявлении факта ПМВ;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ОЗНАКОМЛЕНИЯ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3268"/>
        <w:gridCol w:w="3385"/>
        <w:gridCol w:w="1307"/>
        <w:gridCol w:w="1827"/>
      </w:tblGrid>
      <w:tr w:rsidR="005C6328" w:rsidRPr="005C6328" w:rsidTr="00985907">
        <w:trPr>
          <w:tblHeader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28" w:rsidRPr="005C6328" w:rsidTr="00985907">
        <w:trPr>
          <w:trHeight w:val="465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5BF" w:rsidRDefault="00C235BF" w:rsidP="00C235BF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об обработке персональных данных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C235BF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доступа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администрации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C235BF"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в помещения, </w:t>
      </w: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которых ведется обработка персональных данных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Порядок доступа сотрудников администрации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в помещения, в которых ведется обработка персональных данных (далее – Порядок) разработан в соответствии с требованиями Федерального закона от 27 июля 2006 года № 152 ФЗ «О персональных данных», постановлений Правительства РФ от 01 ноября 2012 года № 1119 «Положение об обеспечении безопасности персональных данных при их обработке в информационных системах персональных данных», от 15 сентября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2008 года № 687 «Об утверждении «Положения об особенностях обработки персональных данных, осуществляемой без использования средств автоматизации», в целях обеспечения защиты конфиденциальной информации, обрабатываемой в администрации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 исключения фактов неконтролируемого пребывания в них посторонних лиц. Настоящим документом определяются границы контролируемой зоны, порядок доступа в неё работников и посетителей, а также правила обработки и хранения документов, содержащих персональные данные, и материальных носителей персональных данных.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Порядок устанавливает единые требования к обеспечению сохранности технических средств и персональных данных.</w:t>
      </w: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2. ОСНОВНЫЕ ТЕРМИНЫ И ОПРЕДЕЛЕНИЯ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Неавтоматизированная обработка персональных данных – обработка персональных данных без использования средств вычислительной техники.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– серверные станции, персональные компьютеры и ноутбуки, настроенные на доступ к программному обеспечению, хранящему и обрабатывающему персональные данные сотрудников и контрагентов.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Контролируемая зона (КЗ)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softHyphen/>
        <w:t>– территория объекта, на которой исключено неконтролируемое пребывание лиц, не имеющих постоянного или разового допуска.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Постоянная контролируемая зона – это зона, границы которой устанавливаются на длительный срок.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Временная контролируемая зона – это зона, устанавливаемая для проведения закрытых мероприятий разового характера.</w:t>
      </w: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 ГРАНИЦЫ КОНТРОЛИРУЕМОЙ ЗОНЫ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3.1. К границе контролируемой зоны, в которой ведётся обработка персональных данных с использованием средств автоматизации и без таковых относят помещения, расположенные по адресу: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п. Якша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ул. Зеленая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, д.1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3.2. В помещениях, определенных в соответствии с функциональными обязанностями должностных лиц, обрабатывающих персональные данные, приняты организационные меры по ограничению несанкционированного доступа к информации ограниченного распространения.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3.3. Контроль доступа на территорию контролируемой зоны объектов администрации </w:t>
      </w:r>
      <w:r w:rsidR="00C235BF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сотрудниками администрации муниципального района в соответствии с внутренними должностными инструкциями.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3.4. При необходимости, в целях обеспечения защиты конфиденциальной информации за пределами постоянной контролируемой зоны и обеспечения санкционированного (контролируемого) пребывания в ней посторонних лиц, в администрации может быть организована временная контролируемая зона.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Границы временной контролируемой зоны определяются, исходя из целей планируемого мероприятия, на основании принятых нормативных документов и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режимных мер. </w:t>
      </w: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 ПОРЯДОК ДОСТУПА В ОХРАНЯЕМЫЕ ПОМЕЩЕНИЯ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4.1. В целях обеспечения сохранности технических средств и материальных носителей помещения, в которых осуществляется обработка персональных данных, оборудованы охранной и пожарной сигнализацией, а также прочными дверями с механическими замками.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Ключи от замков передаются и находятся на ответственном хранении у сотрудников структурных подразделений, работающих в служебных помещениях, а также у сотрудника единой диспетчерской службы, уполномоченного хранить резервные ключи от замков всех помещений.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4.2. Сотрудникам отделов, не работающим непосредственно в данном помещении, доступ в него разрешен только в присутствии сотрудников отдела, работающих в данном помещении.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4.3. В случае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рабочего дня сотрудник отдела уходит из помещения (не остается других сотрудников этого отдела), он обязан проследить, чтобы в помещении не было посторонних лиц (в том числе сотрудников других отделов) и закрыть помещение на замок.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4.4. По окончании рабочего дня помещения, в которых осуществляется обработка персональных данных, запираются, ключи от них сдаются сотруднику единой диспетчерской службы 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4.5. Нахождение клиентов (посторонних лиц) в помещениях, где осуществляется обработка персональных данных, допускается только в присутствии сотрудников отдела, непосредственно работающих в данном помещении, с соблюдением установленных правил ограничения доступа к обрабатываемой информации.</w:t>
      </w:r>
    </w:p>
    <w:p w:rsidR="003200D5" w:rsidRDefault="003200D5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C235B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 ПОРЯДОК ПЕРЕДАЧИ ПОМЕЩЕНИЙ ПОД ОХРАНУ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5.1. 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Закрытие помещений, в которых осуществляется обработка персональных данных, производится ответственными работниками по окончании рабочего времени, проведении в нём (при необходимости) влажной уборки и осмотра его в целях выявления и устранения возможных нарушений (не выключенное оборудование, неубранные документы, незапертые хранилища, окна и т.п.), в том числе правил противопожарной безопасности (отключение электрических приборов, освещения и т.п.).</w:t>
      </w:r>
      <w:proofErr w:type="gramEnd"/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5.2. После осмотра помещения, выявления и устранения возможных недостатков, ответственный сотрудник закрывает помещение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С указанного момента помещение считается принятым под охрану.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5.3. В случаях, если за период рабочего времени произошли изменения, вследствие которых может потребоваться изменение характера охраны, ответственный работник сообщает об этом дежурному сотруднику единой диспетчерской службы.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значительных изменений в режиме охраны производится корректировка руководящих документов.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5.4. При входе в помещения, в которых осуществляется обработка персональных данных, ответственный работник производит внешний осмотр на предмет выявления возможных видимых недостатков (отсутствие техники, оборудования) и нарушений (повреждение целостности дверей и т.п.). При отсутствии признаков нарушения целостности охраняемого объекта или причинения ущерба объект считается снятым с охраны.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5.5. В случае обнаружения повреждения (нарушения целостности) внешней двери помещения, в котором осуществляется обработка персональных данных, или при обнаружении попытки проникновения в него ответственный работник незамедлительно сообщает о случившемся руководителю или лицу, его замещающему, после чего должностное лицо принимает необходимые меры по локализации нарушения: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вызывает сотрудников полиции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по номеру 02 или мобильному 112 для принятия мер реагирования;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двенадцати часов с момента выявления факта нанесения ущерба организует проведение инвентаризации имущества и подтверждение размера ущерба соответствующими документами бухгалтерского учета с расчетом его стоимости;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сохранность пострадавшего имущества в том виде, в каком оно находилось после нанесения ущерба.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 ОТВЕТСТВЕННОСТЬ ЗА НАРУШЕНИЕ УСТАНОВЛЕННОГО ПОРЯДКА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6.1. Контроль выполнения требований настоящего Порядка возлагается на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заведующих отделов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секторов, являющихся пользователями информационной системы персональных данных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328" w:rsidRPr="005C6328" w:rsidRDefault="005C6328" w:rsidP="00C235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6.2. Работник, нарушивший требования данного Порядка, может быть привлечен к дисциплинарной или правовой ответственности в соответствии с законодательством Российской Федерации и трудовым договором, если проступок не содержит состава преступления.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об обработке персональных данных 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(Ф.И.О.) оператора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 оператора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Ф.И.О. субъекта персональных данных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адрес, где зарегистрирован субъект персональных данных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номер основного документа, удостоверяющего личность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 выдачи указанного документа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органа, выдавшего документ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2 ст. 9 Федерального закона от 27.07.2006 г. № 152-ФЗ «О персональных данных», отзываю ранее данное мной согласие на обработку персональных данных.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если согласие на обработку персональных данных давалось мной неоднократно, настоящим я отзываю все ранее данные мной согласия на обработку персональных данных.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5 ст. 21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Я уведомлен, что в случае отзыва согласия на обработку персональных данных,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моего согласия при наличии оснований, указанных в пунктах 2-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11 части 1 статьи 6, части 2 статьи 10 и части 2 статьи 11 Федерального закона от 27 июля 2006 г. № 152-ФЗ «О персональных данных».</w:t>
      </w:r>
      <w:proofErr w:type="gramEnd"/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прекращении обработки и уничтожении моих персональных данных прошу предоставить в письменной форме.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"_____" ______________20_____ г.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____________________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:rsid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3200D5" w:rsidRPr="005C6328" w:rsidRDefault="003200D5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об обработке персональных данных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А.В. Зиновьев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«______» __________________ 201_ г.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о выделении документов на уничтожение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«_____» _____________ 201__ г.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составила настоящий акт о том, что в результате проведенной экспертной оценки подлежат уничтожению следующие документы, срок хранения которых истек (опись прилагается):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___________________________________________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____________________________________________.</w:t>
      </w:r>
      <w:r w:rsidRPr="005C63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Всего: ______________ наименований.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А.В. Зиновьев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«___» ____________ 201_ г.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об уничтожении документов, срок хранения которых истек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«____» __________ __201__ г. 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составила настоящий акт в том, что согласно описи, утвержденной актом от «____» _________ 201__  года, документы, срок хранения которых истек,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были уничтожены путем _______________________ в присутствии членов комиссии.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об обработке персональных данных 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(Ф.И.О.) оператора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 оператора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Ф.И.О. субъекта персональных данных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адрес, где зарегистрирован субъект персональных данных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номер основного документа, удостоверяющего личность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 выдачи указанного документа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органа, выдавшего документ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ЗАПРОС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>на получение информации о персональных данных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«____» _______________ г. я бы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>а) принят(а) на работу в администрацию Чухломского муниципального района Костромской области, со мной был заключен трудовой договор от ______ __________, тогда же мной было дано согласие на обработку моих персональных данных.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14 Федерального закона «О персональных данных» прошу предоставить мне следующие сведения: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1) Перечень конкретных персональных данных, относящихся ко мне, и источники получения этих персональных данных.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 Какие лица (за исключением сотрудников администрации) имеют или могут иметь доступ к моим персональным данным.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Указанную информацию прошу предоставить мне в письменной форме.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В соответствии с п. 1 ст. 20 Федерального закона «О персональных данных», указанная информация должна быть предоставлена в течение тридцати рабочих дней со дня получения настоящего запроса.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«__» ___________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201__ г.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________________________________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 (расшифровка подписи)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 Положению об обработке персональных данных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ТИПОВОЕ ОБЯЗАТЕЛЬСТВО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О СОБЛЮДЕНИИ РЕЖИМА КОНФИДЕНЦИАЛЬНОСТИ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РАБОТНИКОВ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______________________________________________________________________, занимая муниципальную должность_____________________________________________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период трудовых отношений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(далее Работодатель) и после их окончания обязуюсь: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 Не разглашать и не передавать третьим лицам и не раскрывать публично сведения, составляющие персональные данные работников, которые мне будут доверены или станут известны по работе.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2. Выполнять относящиеся ко мне требования «Положения об обработке персональных данных в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», постановлений, распоряжений и инструкций и других локальных нормативных актов по обеспечению режима конфиденциальности персональных данных работников и соблюдению правил их обработки.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 В случае попытки посторонних лиц получить от меня сведения, составляющие персональные данные работника, немедленно сообщить____________________________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 В случае моего увольнения все носители, содержащие персональные данные работников (документы, копии документов, дискеты, диски, магнитные ленты, распечатки на принтерах, черновики, кин</w:t>
      </w:r>
      <w:proofErr w:type="gramStart"/>
      <w:r w:rsidRPr="005C632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фотонегативы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и позитивы и пр.), которые находились в моем распоряжении в связи с выполнением мною трудовых обязанностей во время работы у Работодателя, передать _____________________ ___________________________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 Об утрате или недостаче документов или иных носителей, содержащих персональные данные работников, удостоверений, пропусков, сейфов (металлических шкафов), хранилищ, личных печатей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____________________________ 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Я ознакомлен под роспись с Положением о работе с персональными данными, постановлениями, распоряжениями, инструкциями и другими локальными нормативными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по соблюдению режима конфиденциальности персональных данных работников и соблюдению правил их обработки.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Мне известно, что нарушение мною обязанностей по охране персональных данных работников может повлечь дисциплинарную, гражданско-правовую, уголовную и иную ответственность в соответствии с законодательством Российской Федерации.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«_____»_______________20___г.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_________________ ________________ __________________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должность подпись Ф.И.О.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3200D5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200D5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</w:t>
      </w:r>
    </w:p>
    <w:p w:rsidR="005C6328" w:rsidRPr="005C6328" w:rsidRDefault="003200D5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3200D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12.07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обработке конфиденциальной информации</w:t>
      </w: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об обработке конфиденциальной информации в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Положение) регулирует в соответствии Федеральными законами Российской Федерации от 29 июля 2004 года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№ 98-ФЗ «О коммерческой тайне», от 27 июня 2006 года № 149-ФЗ "Об информации, информационных технологиях и защите информации", от 27 июля 2006 года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152-ФЗ «О персональных данных», Постановлением Правительства от 15 сентября 2008 года № 687 «Об особенностях обработки персональных данных, осуществляемой без использования средств автоматизации», иными федеральными законами и нормативными правовыми актами Российской Федерации отношения, связанные с охраной и использованием конфиденциальной информации в администрации Чухломского муниципального района Костромской области.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лицах (данные персонального характера), предметах, фактах, событиях, явлениях и процессах, независимо от формы их представления и существования, отнесенные к конфиденциальной информации в соответствии с «Перечнем сведений ограниченного распространения» (Приложение к Положению), имеющие действительную или потенциальную коммерческую ценность в силу неизвестности её третьим лицам и ограничения по доступу, регламентированные федеральным законодательством, подлежат защите от несанкционированного доступа при их обработке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подразделениях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Администрация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исключительное право на использование конфиденциальной информации, составляющей её коммерческую и служебную тайны, любыми не запрещенными законом способами по собственному усмотрению.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соответствии с настоящим Положением администрация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меры к охране конфиденциальной информации различными способами, в том числе с использованием организационно-распорядительных, правовых,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технических и криптографических мер, позволяющих ограничивать доступ к ней третьих лиц.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Целью охраны конфиденциальной информации является обеспечение экономической и правовой безопасности администрации Чухломского муниципального района Костромской области.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связи с осуществлением своей деятельности работникам администрации становятся известными сведения, составляющие в соответствии с законодательством Российской Федерации государственную тайну, администрация Чухломского муниципального района Костромской области обязана предпринимать меры по их охране в соответствии с Федеральным законом Российской Федерации от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21 июля 1993 года № 5485-1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"О государственной тайне" и иными нормативными правовыми актами о государственной тайне.</w:t>
      </w:r>
      <w:proofErr w:type="gramEnd"/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1.7. Действие настоящего Положения распространяется на структурные подразделения администрации Чухломского муниципального района Костромской области.</w:t>
      </w:r>
    </w:p>
    <w:p w:rsidR="003200D5" w:rsidRDefault="003200D5" w:rsidP="003200D5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КОММЕРЧЕСКАЯ ТАЙНА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5C63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тайна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- информация, позволяющая её обладателю при существующих или возможных обстоятельствах обеспечивать исполнение возложенных законодательством функций и услуг с наименьшими бюджетными затратами.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Перечень сведений являющихся коммерческой тайной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«Перечнем сведений ограниченного распространения», который утверждается администрацией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Положению).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2.2. К коммерческой тайне могут быть отнесены любые сведения, за исключением той информации, которая в соответствии с законодательством не может быть отнесена к коммерческой тайне.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соответствии с законодательством к коммерческой тайне не может быть отнесена следующая информация: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2.3.1. Учредительные документы;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2.3.2. Регистрационные удостоверения, лицензии, патенты и иные документы, дающие право заниматься тем или иным видом деятельностью;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2.3.4. Документы о платежеспособности;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Сведения 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2.3.6. Документы об уплате налогов и обязательных платежах;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2.3.7. Сведения о загрязнении окружающей среды, нарушении антимонопольного законодательства, несоблюдении безопасных условий труда, реализации продукции, причиняющей вред здоровью населения, а также других нарушениях законодательства Российской Федерации и размерах причиненного при этом ущерба, в случае если данные факты установлены вступившим в законную силу решением (приговором) суда, арбитражного суда;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2.3.8. Идентификационный номер налогоплательщика (ИНН);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2.3.9. Содержание внешней бухгалтерской отчетности, в том числе содержание: бухгалтерского баланса; отчета о прибылях и убытках; приложений к ним, предусмотренных нормативными актами; аудиторского заключения, подтверждающего достоверность бухгалтерской отчетности; пояснительной записки к данным внешней бухгалтерской отчетности;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Иная информация, которая не может быть отнесена к коммерческой тайне в соответствии с федеральным законодательством Российской Федерации.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Отнесение информации, указанной в «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Перечне сведений ограниченного распространения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 информации, составляющей коммерческую тайну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, не требует издания каких-либо иных актов помимо настоящего Положения.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Отнесение информации, указанной в пункте 2.2. настоящего Положения, к информации, составляющей коммерческую тайну, осуществляется путём издания в каждом конкретном случае постановления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обязательного включения информации в «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Перечень сведений ограниченного распространения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Инициатива в издании постановления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отнесении той или иной информации к коммерческой тайне может исходить от руководителей структурных подразделений.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К коммерческой тайне не относится информация, разглашённая администрацией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с её согласия.</w:t>
      </w:r>
    </w:p>
    <w:p w:rsidR="003200D5" w:rsidRDefault="003200D5" w:rsidP="003200D5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3. СЛУЖЕБНАЯ ТАЙНА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Служебную тайну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любые сведения, в том числе сведения, которые могут содержаться в служебной переписке, телефонных переговорах, почтовых отправлениях, телеграфных и иных сообщениях, передаваемых по сетям электрической и почтовой связи и которые стали известны работнику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исполнением им возложенных на него трудовых обязанностей</w:t>
      </w:r>
      <w:proofErr w:type="gramEnd"/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к Положению).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 служебной тайне не относится информация, разглашенная должностными лицами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согласия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иная информация, ограничения доступа к которой не допускаются в соответствии с законодательством Российской Федерации.</w:t>
      </w:r>
    </w:p>
    <w:p w:rsidR="003200D5" w:rsidRDefault="003200D5" w:rsidP="003200D5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ПЕРСОНАЛЬНЫЕ ДАННЫЕ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Персональные данные - это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В соответствии со ст.7 Федерального закона от 27 июля 2006 года № 152-ФЗ «О персональных данных» персональные данные относятся к информации ограниченного распространения (конфиденциальной информации).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4.3.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4.4. Перечень сведений персонального характера обрабатываемых в администрации указан в Приложении настоящего Положения.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5. ОХРАНА КОНФИДЕНЦИАЛЬНОЙ ИНФОРМАЦИИ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Охрана конфиденциальной информации (персональные данные, коммерческая и служебная тайна) состоит в принятии комплекса режимных, правовых, технических и криптографических мер, направленных: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-на ограничение доступа к обрабатываемым персональным данным, коммерческой и служебной тайне (далее конфиденциальной информации) третьих лиц;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-на предотвращение несанкционированного разглашения конфиденциальной информации;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-на выявление нарушений режима конфиденциальности информации;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 пресечение нарушений режима конфиденциальности информации;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-на привлечение лиц, нарушающих режим конфиденциальности информации к установленной законодательством ответственности.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При приеме на работу нового работника руководитель структурного подразделения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предполагаемой должностью определяет уровень его доступа к конфиденциальной информации.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при заключении трудового договора, работники, которые в силу своих служебных обязанностей будут иметь отношение к обработке конфиденциальной информации, дают письменное обязательство о соблюдении режима конфиденциальности, установленного в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Каждый работник при приеме на работу проходит инструктаж о существующем режиме конфиденциальности, знакомится под роспись в листе ознакомления с Положением, регламентирующим порядок обработки конфиденциальной информации,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сведений, составляющим коммерческую и служебную тайну и предупреждается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ответственности за нарушение существующего режима.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Заключаемые администрацией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договоры, предполагающие обмен или передачу информации ограниченного распространения, должны содержать обязательное условие о сохранении Сторонами режима конфиденциальности.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рабочих и иных помещениях административного здания администрации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создаются условия, ограничивающие доступ к конфиденциальной информации третьих лиц и несанкционированное её разглашение, в том числе устанавливаются технические средства защиты от несанкционированного доступа к местам хранения документов (сейфы и металлические ящики) и информации (программные и аппаратные средства защиты).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Администрация </w:t>
      </w:r>
      <w:r w:rsidR="003200D5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3200D5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предпринимает необходимые меры по выявлению фактов нарушения режима конфиденциальности и пресечению выявленных нарушений режима конфиденциальной информации всеми допустимыми способами, в том числе регламентацией технологических процессов обработки персональных данных и иной конфиденциальной информации.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5.7. Лица, виновные в нарушении режима конфиденциальности информации, привлекаются к установленной законодательством ответственности.</w:t>
      </w:r>
    </w:p>
    <w:p w:rsidR="00DA670E" w:rsidRDefault="00DA670E" w:rsidP="00DA670E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ИСПОЛЬЗОВАНИЯ И ПРЕДОСТАВЛЕНИЯ КОНФИДЕНЦИАЛЬНОЙ ИНФОРМАЦИИ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6.1. К обработке конфиденциальной информации допускаются только те сотрудники администрации, которым доступ к такой информации необходим и разрешён в силу выполняемых ими функций.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Предоставление конфиденциальной информации третьим лицам возможно не иначе как с санкции главы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В части касающейся порядка предоставления персональных данных работников и должностных лиц контрагентов, с которыми установлены договорные отношения, а также иной конфиденциальной информации обладатель таких сведений руководствуется требованиями установленного в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конфиденциальности и положениями федеральных законов.</w:t>
      </w:r>
    </w:p>
    <w:p w:rsidR="00DA670E" w:rsidRDefault="00DA670E" w:rsidP="003200D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70E" w:rsidRDefault="00DA670E" w:rsidP="00DA670E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70E" w:rsidRDefault="00DA670E" w:rsidP="00DA670E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ЗАКЛЮЧИТЕЛЬНЫЕ ПОЛОЖЕНИЯ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7.1. Лица виновные в нарушении режима конфиденциальной информации привлекаются в установленном порядке к уголовной, административной, дисциплинарной и гражданско-правовой ответственности.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7.2. Во всём ином, что не урегулировано настоящим Положением, применяются положения действующего законодательства Российской Федерации.</w:t>
      </w: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3200D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Приложение </w:t>
      </w:r>
    </w:p>
    <w:p w:rsidR="005C6328" w:rsidRPr="005C6328" w:rsidRDefault="005C6328" w:rsidP="00DA670E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обработке </w:t>
      </w:r>
    </w:p>
    <w:p w:rsidR="005C6328" w:rsidRPr="005C6328" w:rsidRDefault="005C6328" w:rsidP="00DA670E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</w:t>
      </w:r>
    </w:p>
    <w:p w:rsidR="00DA670E" w:rsidRDefault="005C6328" w:rsidP="00DA670E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</w:p>
    <w:p w:rsidR="005C6328" w:rsidRPr="005C6328" w:rsidRDefault="00DA670E" w:rsidP="00DA670E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ПЕРЕЧЕНЬ СВЕДЕНИЙ,</w:t>
      </w: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ограниченного распространения в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(конфиденциальная информация)</w:t>
      </w: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Данный перечень сведений ограниченного распространения ограниченного распространения в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(конфиденциальная информация) (</w:t>
      </w:r>
      <w:proofErr w:type="spellStart"/>
      <w:r w:rsidRPr="005C6328">
        <w:rPr>
          <w:rFonts w:ascii="Times New Roman" w:eastAsia="Times New Roman" w:hAnsi="Times New Roman" w:cs="Times New Roman"/>
          <w:sz w:val="24"/>
          <w:szCs w:val="24"/>
        </w:rPr>
        <w:t>далее-Перечень</w:t>
      </w:r>
      <w:proofErr w:type="spellEnd"/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) разработан в целях регулирования отношений, связанных с владением, хранением и обработкой конфиденциальной информации (персональные данные, служебная и коммерческая тайна) в процессе осуществления управленческой, финансовой и производственной деятельности в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Перечня учитывались требования федеральных законов от 29 июля 2004 года № 98-ФЗ «О коммерческой тайне», от 27 июля 2006 года № 152-ФЗ 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Постановления Правительства РСФСР от 05 декабря 1991 года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№ 35 "О перечне сведений, которые не могут составлять коммерческую тайну", ст.139 Гражданского кодекса Российской Федерации и Указа Президента Российской Федерации от 06 марта 1997 года № 188 "Перечень сведений конфиденциального характера" 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(с изменениями от 3 октября 2002 г.)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Основные термины и определения, используемые при регулировании отношений, связанных с владением конфиденциальной информации: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персональные данные</w:t>
      </w:r>
      <w:r w:rsidRPr="005C63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коммерческая тайна 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обладатель конфиденциальной информации - физическое или юридическое лицо, занимающееся предпринимательской деятельностью, правомерно владеющее информацией, охраняемом законом, имеющей действительную или потенциальную коммерческую ценность и ограничивающее доступ к этой информации на законном основании либо принимающее меры к охране ее конфиденциальности;</w:t>
      </w:r>
      <w:proofErr w:type="gramEnd"/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доступ к конфиденциальной информации - ознакомление определенных лиц при условии сохранения конфиденциальности с информацией, составляющей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коммерческую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тайны, с согласия обладателя или на ином установленном законом основании; 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конфиденциальной информации - доведение обладателем коммерческой тайны зафиксированной на материальных носителях информации, составляющей эту коммерческую тайну, до определенных лиц и принятие ими установленных законом или договором мер по охране ее конфиденциальности;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режим конфиденциальности – установленный в администрации </w:t>
      </w:r>
      <w:r w:rsidR="00DA670E">
        <w:rPr>
          <w:rFonts w:ascii="Times New Roman" w:eastAsia="Times New Roman" w:hAnsi="Times New Roman" w:cs="Times New Roman"/>
          <w:sz w:val="24"/>
          <w:szCs w:val="24"/>
        </w:rPr>
        <w:t>Петровского сельского поселения</w:t>
      </w:r>
      <w:r w:rsidR="00DA670E"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правовых, организационных, технических и иных мер, применяемый 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режиму обработки информации ограниченного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обладателем этой информации, так и лицами, правомерно ее получившими; 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разглашение конфиденциальной информации - деяние (действие или бездействие), в результате которого информация, составляющая </w:t>
      </w:r>
      <w:proofErr w:type="gramStart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коммерческую</w:t>
      </w:r>
      <w:proofErr w:type="gramEnd"/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тайны, становится известной (раскрытой) третьим лицам без согласия обладателя этих тайн, а также вопреки трудовому или гражданско-правовому договору.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2. СВЕДЕНИЯ КОНФИДЕНЦИАЛЬНОГО ХАРАКТЕРА, ОТНОСИМЫЕ К ПЕРСОНАЛЬНЫМ ДАННЫМ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3"/>
        <w:gridCol w:w="2135"/>
        <w:gridCol w:w="3257"/>
      </w:tblGrid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сведений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ПД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Персональные данные Работников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информация, относящаяся прямо или косвенно к определенному или определяемому физическому лицу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организационной работе, главный специалист по общим вопросам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2.2. Дополнительные сведения о Работниках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больничных листах, отчислениях в ПФР, ФСС и т.д.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главный специалист по общим вопросам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начислениях заработной платы, командировочных расходах, отпускных и др. финансовых показателях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главный специалист по организационной работе, главный специалист по общим вопросам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2.3. Кандидаты на работу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субъектах персональных данных, рассматриваемых в качестве кандидатов на работу, отраженные в Анкете кандидата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организационной работе 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2.4. Контрагенты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должностных лицах государственных и муниципальных учреждений, юридических лицах, с которыми установлены договорные отношения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Общедоступные данные (субъекты Договорных отношений)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главный специалист по организационной работе, главный специалист по общим вопросам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2.5. Граждане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персонального характера об </w:t>
            </w:r>
            <w:proofErr w:type="gram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Чухломского муниципального района Костромской области 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каждому субъекту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главный специалист по общим вопросам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 Безопасность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хранения документов и материалов, содержащих персональные данные работников, и порядке доступа к ним.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области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главный специалист по организационной работ</w:t>
            </w:r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порядке и состоянии режима охраны и существующей системы охранной сигнализации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области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об используемой системе защиты персональных данных в организации и принимаемых мерах по обеспечению безопасности обрабатываемой информации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области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</w:tr>
    </w:tbl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3. СВЕДЕНИЯ КОНФИДЕНЦИАЛЬНОГО ХАРАКТЕРА, ОТНОСИМЫЕ К КОММЕРЧЕСКОЙ ТАЙНЕ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3"/>
        <w:gridCol w:w="2135"/>
        <w:gridCol w:w="3257"/>
      </w:tblGrid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сведений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КТ</w:t>
            </w:r>
          </w:p>
        </w:tc>
      </w:tr>
      <w:tr w:rsidR="005C6328" w:rsidRPr="005C6328" w:rsidTr="005C6328">
        <w:trPr>
          <w:trHeight w:val="135"/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3.1. ФИНАНСЫ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кругообороте средств организации, финансовых операциях, (состоянии банковских счетов организации и проводимых операциях, об уровне доходов организации, о состоянии кредита организации, пассивы и активы). Главная книга организации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администрации Чухломского муниципального района Костромской области Костромской области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Глава, </w:t>
            </w:r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 администрации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3.2. ПЛАНИРОВАНИЕ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планах расширения или свертывания различных видов оказываемых услуг и их экономических обоснованиях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Костромской области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Глава, </w:t>
            </w:r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 администрации</w:t>
            </w:r>
          </w:p>
        </w:tc>
      </w:tr>
      <w:tr w:rsidR="005C6328" w:rsidRPr="005C6328" w:rsidTr="005C6328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планах инвестиций, закупок и продаж</w:t>
            </w:r>
          </w:p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администрации Чухломского муниципального района Костромской области Костромской области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Глава, </w:t>
            </w:r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DA670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 администрации</w:t>
            </w:r>
          </w:p>
        </w:tc>
      </w:tr>
    </w:tbl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4. СВЕДЕНИЯ КОНФИДЕНЦИАЛЬНОГО ХАРАКТЕРА, ОТНОСИМЫЕ К СЛУЖЕБНОЙ ТАЙНЕ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3"/>
        <w:gridCol w:w="2135"/>
        <w:gridCol w:w="3257"/>
      </w:tblGrid>
      <w:tr w:rsidR="005C6328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сведений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КТ</w:t>
            </w:r>
          </w:p>
        </w:tc>
      </w:tr>
      <w:tr w:rsidR="005C6328" w:rsidRPr="005C6328" w:rsidTr="00DA670E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4.1. БЕЗОПАСНОСТЬ</w:t>
            </w:r>
          </w:p>
        </w:tc>
      </w:tr>
      <w:tr w:rsidR="005C6328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Сведения, раскрывающие систему безопасности и используемые технические средства защиты конфиденциальной информации, обрабатываемой в автоматизированной информационной системе (АИС)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области 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DA670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лица, допущенные к работе на объекте информатизации</w:t>
            </w:r>
          </w:p>
        </w:tc>
      </w:tr>
      <w:tr w:rsidR="005C6328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Сведения о порядке организации допуска пользователей к информационным ресурсам ограниченного распространения, обрабатываемым в АИС, в том числе к 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ПДн</w:t>
            </w:r>
            <w:proofErr w:type="spellEnd"/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администрации Чухломского муниципального района Костромской области 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DA670E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лица, допущенные к работе на объекте информатизации</w:t>
            </w:r>
          </w:p>
        </w:tc>
      </w:tr>
      <w:tr w:rsidR="00DA670E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Pr="005C6328" w:rsidRDefault="00DA670E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действующих в АИС учётных записях (</w:t>
            </w:r>
            <w:proofErr w:type="spellStart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логин+пароль</w:t>
            </w:r>
            <w:proofErr w:type="spellEnd"/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Pr="005C6328" w:rsidRDefault="00DA670E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единичной записи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Default="00DA670E">
            <w:r w:rsidRPr="00705F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лица, допущенные к работе на объекте информатизации</w:t>
            </w:r>
          </w:p>
        </w:tc>
      </w:tr>
      <w:tr w:rsidR="00DA670E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Pr="005C6328" w:rsidRDefault="00DA670E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Документация на объект информатизации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Pr="005C6328" w:rsidRDefault="00DA670E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испытаний, Инструкции, Предписание на эксплуатацию и технический паспорт АС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0E" w:rsidRDefault="00DA670E">
            <w:r w:rsidRPr="00705F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лица, допущенные к работе на объекте информатизации</w:t>
            </w:r>
          </w:p>
        </w:tc>
      </w:tr>
      <w:tr w:rsidR="005C6328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Информация о значениях закрытых ключей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</w:t>
            </w: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единичного значения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Пользователи СКЗИ</w:t>
            </w:r>
          </w:p>
        </w:tc>
      </w:tr>
      <w:tr w:rsidR="005C6328" w:rsidRPr="005C6328" w:rsidTr="00DA670E">
        <w:trPr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Файлы запроса на изготовление сертификатов открытых ключей в электронной форме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единичного запроса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328" w:rsidRPr="005C6328" w:rsidRDefault="005C6328" w:rsidP="005C63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СКЗИ</w:t>
            </w:r>
          </w:p>
        </w:tc>
      </w:tr>
    </w:tbl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sz w:val="24"/>
          <w:szCs w:val="24"/>
        </w:rPr>
        <w:t>5. ОТВЕТСТВЕННОСТЬ РАБОТНИКОВ</w:t>
      </w:r>
    </w:p>
    <w:p w:rsidR="005C6328" w:rsidRPr="005C6328" w:rsidRDefault="005C6328" w:rsidP="005C63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незаконное собирание, разглашение или использование конфиденциальной информации (персональные данные, коммерческая или служебная тайна) организации, в соответствии с законодательством Российской Федерации наступает</w:t>
      </w:r>
      <w:r w:rsidRPr="005C6328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дисциплинарная, гражданско-правовая, административная или уголовная</w:t>
      </w: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ответственность.</w:t>
      </w:r>
    </w:p>
    <w:p w:rsidR="005C6328" w:rsidRPr="005C6328" w:rsidRDefault="005C6328" w:rsidP="00DA6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328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причинения убытков обладателю коммерческой или служебной тайны в результате нарушения его прав эти убытки подлежат возмещению в размере, определяемом при рассмотрении материалов в суде.</w:t>
      </w:r>
    </w:p>
    <w:p w:rsidR="001A0448" w:rsidRDefault="001A0448" w:rsidP="001A0448">
      <w:pP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DFD7E6"/>
        </w:rPr>
      </w:pPr>
    </w:p>
    <w:p w:rsidR="001A0448" w:rsidRDefault="001A0448"/>
    <w:sectPr w:rsidR="001A0448" w:rsidSect="000E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4D"/>
    <w:multiLevelType w:val="multilevel"/>
    <w:tmpl w:val="939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A05"/>
    <w:multiLevelType w:val="multilevel"/>
    <w:tmpl w:val="764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094D"/>
    <w:multiLevelType w:val="multilevel"/>
    <w:tmpl w:val="DA9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1506C"/>
    <w:multiLevelType w:val="multilevel"/>
    <w:tmpl w:val="2FA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03351"/>
    <w:multiLevelType w:val="multilevel"/>
    <w:tmpl w:val="B42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3C99"/>
    <w:multiLevelType w:val="multilevel"/>
    <w:tmpl w:val="083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3511"/>
    <w:multiLevelType w:val="multilevel"/>
    <w:tmpl w:val="33A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F615C"/>
    <w:multiLevelType w:val="multilevel"/>
    <w:tmpl w:val="8FF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008B6"/>
    <w:multiLevelType w:val="multilevel"/>
    <w:tmpl w:val="DBA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E18"/>
    <w:multiLevelType w:val="multilevel"/>
    <w:tmpl w:val="C3C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448"/>
    <w:rsid w:val="000676B5"/>
    <w:rsid w:val="000E3C72"/>
    <w:rsid w:val="001A0448"/>
    <w:rsid w:val="002C5292"/>
    <w:rsid w:val="003200D5"/>
    <w:rsid w:val="004F33D4"/>
    <w:rsid w:val="005C6328"/>
    <w:rsid w:val="00890D8C"/>
    <w:rsid w:val="008B006D"/>
    <w:rsid w:val="00985907"/>
    <w:rsid w:val="00C235BF"/>
    <w:rsid w:val="00D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72"/>
  </w:style>
  <w:style w:type="paragraph" w:styleId="1">
    <w:name w:val="heading 1"/>
    <w:basedOn w:val="a"/>
    <w:link w:val="10"/>
    <w:uiPriority w:val="9"/>
    <w:qFormat/>
    <w:rsid w:val="005C6328"/>
    <w:pPr>
      <w:keepNext/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448"/>
  </w:style>
  <w:style w:type="character" w:styleId="a3">
    <w:name w:val="Hyperlink"/>
    <w:basedOn w:val="a0"/>
    <w:uiPriority w:val="99"/>
    <w:semiHidden/>
    <w:unhideWhenUsed/>
    <w:rsid w:val="001A0448"/>
    <w:rPr>
      <w:color w:val="0000FF"/>
      <w:u w:val="single"/>
    </w:rPr>
  </w:style>
  <w:style w:type="table" w:styleId="a4">
    <w:name w:val="Table Grid"/>
    <w:basedOn w:val="a1"/>
    <w:uiPriority w:val="59"/>
    <w:rsid w:val="001A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6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5C6328"/>
    <w:rPr>
      <w:color w:val="800000"/>
      <w:u w:val="single"/>
    </w:rPr>
  </w:style>
  <w:style w:type="character" w:styleId="a6">
    <w:name w:val="Emphasis"/>
    <w:basedOn w:val="a0"/>
    <w:uiPriority w:val="20"/>
    <w:qFormat/>
    <w:rsid w:val="005C6328"/>
    <w:rPr>
      <w:i/>
      <w:iCs/>
    </w:rPr>
  </w:style>
  <w:style w:type="character" w:styleId="a7">
    <w:name w:val="Strong"/>
    <w:basedOn w:val="a0"/>
    <w:uiPriority w:val="22"/>
    <w:qFormat/>
    <w:rsid w:val="005C6328"/>
    <w:rPr>
      <w:b/>
      <w:bCs/>
    </w:rPr>
  </w:style>
  <w:style w:type="paragraph" w:styleId="a8">
    <w:name w:val="Normal (Web)"/>
    <w:basedOn w:val="a"/>
    <w:uiPriority w:val="99"/>
    <w:unhideWhenUsed/>
    <w:rsid w:val="005C63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C6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7A5-E16F-43BF-85D2-71F0C3C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2017-07-14T08:46:00Z</cp:lastPrinted>
  <dcterms:created xsi:type="dcterms:W3CDTF">2017-07-05T07:16:00Z</dcterms:created>
  <dcterms:modified xsi:type="dcterms:W3CDTF">2017-07-14T08:46:00Z</dcterms:modified>
</cp:coreProperties>
</file>