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05" w:rsidRPr="00570E44" w:rsidRDefault="00384A1E">
      <w:pPr>
        <w:pStyle w:val="a3"/>
        <w:spacing w:beforeAutospacing="0" w:afterAutospacing="0" w:line="315" w:lineRule="atLeast"/>
        <w:jc w:val="right"/>
        <w:textAlignment w:val="baseline"/>
        <w:rPr>
          <w:sz w:val="21"/>
          <w:szCs w:val="21"/>
          <w:shd w:val="clear" w:color="auto" w:fill="FFFFFF"/>
          <w:lang w:val="ru-RU"/>
        </w:rPr>
      </w:pPr>
      <w:proofErr w:type="gramStart"/>
      <w:r w:rsidRPr="00BF24E0">
        <w:rPr>
          <w:sz w:val="21"/>
          <w:szCs w:val="21"/>
          <w:shd w:val="clear" w:color="auto" w:fill="FFFFFF"/>
          <w:lang w:val="ru-RU"/>
        </w:rPr>
        <w:t>Утвержден</w:t>
      </w:r>
      <w:proofErr w:type="gramEnd"/>
      <w:r w:rsidRPr="00BF24E0">
        <w:rPr>
          <w:sz w:val="21"/>
          <w:szCs w:val="21"/>
          <w:shd w:val="clear" w:color="auto" w:fill="FFFFFF"/>
          <w:lang w:val="ru-RU"/>
        </w:rPr>
        <w:br/>
        <w:t>распоряжением администрации</w:t>
      </w:r>
      <w:r w:rsidRPr="00BF24E0">
        <w:rPr>
          <w:sz w:val="21"/>
          <w:szCs w:val="21"/>
          <w:shd w:val="clear" w:color="auto" w:fill="FFFFFF"/>
          <w:lang w:val="ru-RU"/>
        </w:rPr>
        <w:br/>
        <w:t>Чухломского муниципального</w:t>
      </w:r>
      <w:r w:rsidRPr="00BF24E0">
        <w:rPr>
          <w:sz w:val="21"/>
          <w:szCs w:val="21"/>
          <w:shd w:val="clear" w:color="auto" w:fill="FFFFFF"/>
          <w:lang w:val="ru-RU"/>
        </w:rPr>
        <w:br/>
        <w:t>района Костромской области</w:t>
      </w:r>
      <w:r w:rsidRPr="00BF24E0">
        <w:rPr>
          <w:sz w:val="21"/>
          <w:szCs w:val="21"/>
          <w:shd w:val="clear" w:color="auto" w:fill="FFFFFF"/>
          <w:lang w:val="ru-RU"/>
        </w:rPr>
        <w:br/>
        <w:t>от</w:t>
      </w:r>
      <w:r w:rsidR="00825F26">
        <w:rPr>
          <w:sz w:val="21"/>
          <w:szCs w:val="21"/>
          <w:shd w:val="clear" w:color="auto" w:fill="FFFFFF"/>
          <w:lang w:val="ru-RU"/>
        </w:rPr>
        <w:t xml:space="preserve"> 16 мая 2024 года </w:t>
      </w:r>
      <w:r w:rsidRPr="00BF24E0">
        <w:rPr>
          <w:sz w:val="21"/>
          <w:szCs w:val="21"/>
          <w:shd w:val="clear" w:color="auto" w:fill="FFFFFF"/>
        </w:rPr>
        <w:t>N</w:t>
      </w:r>
      <w:r w:rsidR="00CE16A7">
        <w:rPr>
          <w:sz w:val="21"/>
          <w:szCs w:val="21"/>
          <w:shd w:val="clear" w:color="auto" w:fill="FFFFFF"/>
          <w:lang w:val="ru-RU"/>
        </w:rPr>
        <w:t xml:space="preserve"> 147-ра</w:t>
      </w:r>
      <w:r w:rsidRPr="00BF24E0">
        <w:rPr>
          <w:sz w:val="21"/>
          <w:szCs w:val="21"/>
          <w:shd w:val="clear" w:color="auto" w:fill="FFFFFF"/>
          <w:lang w:val="ru-RU"/>
        </w:rPr>
        <w:t xml:space="preserve"> </w:t>
      </w:r>
    </w:p>
    <w:p w:rsidR="00765E05" w:rsidRPr="008421CE" w:rsidRDefault="00765E05">
      <w:pPr>
        <w:pStyle w:val="a3"/>
        <w:spacing w:beforeAutospacing="0" w:afterAutospacing="0" w:line="315" w:lineRule="atLeast"/>
        <w:jc w:val="right"/>
        <w:textAlignment w:val="baseline"/>
        <w:rPr>
          <w:color w:val="2D2D2D"/>
          <w:sz w:val="21"/>
          <w:szCs w:val="21"/>
          <w:shd w:val="clear" w:color="auto" w:fill="FFFFFF"/>
          <w:lang w:val="ru-RU"/>
        </w:rPr>
      </w:pPr>
    </w:p>
    <w:p w:rsidR="000D4BA8" w:rsidRDefault="00384A1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План мероприятий  </w:t>
      </w:r>
      <w:r>
        <w:rPr>
          <w:rFonts w:ascii="Times New Roman" w:hAnsi="Times New Roman"/>
          <w:bCs/>
          <w:sz w:val="28"/>
          <w:szCs w:val="28"/>
        </w:rPr>
        <w:t xml:space="preserve">по борьбе с борщевиком Сосновского на территории </w:t>
      </w:r>
      <w:r w:rsidR="00E868B5">
        <w:rPr>
          <w:rFonts w:ascii="Times New Roman" w:hAnsi="Times New Roman"/>
          <w:bCs/>
          <w:sz w:val="28"/>
          <w:szCs w:val="28"/>
        </w:rPr>
        <w:t xml:space="preserve">Чухломского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</w:p>
    <w:p w:rsidR="00765E05" w:rsidRDefault="00384A1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Костромской области на 202</w:t>
      </w:r>
      <w:r w:rsidR="00EC18F6">
        <w:rPr>
          <w:rFonts w:ascii="Times New Roman" w:hAnsi="Times New Roman"/>
          <w:bCs/>
          <w:sz w:val="28"/>
          <w:szCs w:val="28"/>
        </w:rPr>
        <w:t>4</w:t>
      </w:r>
      <w:r w:rsidR="00E35989">
        <w:rPr>
          <w:rFonts w:ascii="Times New Roman" w:hAnsi="Times New Roman"/>
          <w:bCs/>
          <w:sz w:val="28"/>
          <w:szCs w:val="28"/>
        </w:rPr>
        <w:t>-20</w:t>
      </w:r>
      <w:r w:rsidR="008A0179">
        <w:rPr>
          <w:rFonts w:ascii="Times New Roman" w:hAnsi="Times New Roman"/>
          <w:bCs/>
          <w:sz w:val="28"/>
          <w:szCs w:val="28"/>
        </w:rPr>
        <w:t>3</w:t>
      </w:r>
      <w:r w:rsidR="00531F8C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765E05" w:rsidRPr="009A6534" w:rsidRDefault="00765E05">
      <w:pPr>
        <w:pStyle w:val="a3"/>
        <w:spacing w:beforeAutospacing="0" w:afterAutospacing="0" w:line="315" w:lineRule="atLeast"/>
        <w:jc w:val="center"/>
        <w:textAlignment w:val="baseline"/>
        <w:rPr>
          <w:sz w:val="21"/>
          <w:szCs w:val="21"/>
          <w:shd w:val="clear" w:color="auto" w:fill="FFFFFF"/>
          <w:lang w:val="ru-RU"/>
        </w:rPr>
      </w:pP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670"/>
        <w:gridCol w:w="1843"/>
        <w:gridCol w:w="1984"/>
        <w:gridCol w:w="2835"/>
        <w:gridCol w:w="2410"/>
      </w:tblGrid>
      <w:tr w:rsidR="00E868B5" w:rsidRPr="009A6534" w:rsidTr="00A0374E">
        <w:trPr>
          <w:trHeight w:val="15"/>
        </w:trPr>
        <w:tc>
          <w:tcPr>
            <w:tcW w:w="709" w:type="dxa"/>
            <w:shd w:val="clear" w:color="auto" w:fill="auto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68B5" w:rsidRPr="009A6534" w:rsidRDefault="00E86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8B5" w:rsidRPr="009A653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N 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proofErr w:type="spellStart"/>
            <w:r w:rsidRPr="009A6534">
              <w:t>Наименование</w:t>
            </w:r>
            <w:proofErr w:type="spellEnd"/>
            <w:r w:rsidRPr="009A6534">
              <w:t xml:space="preserve"> </w:t>
            </w:r>
            <w:proofErr w:type="spellStart"/>
            <w:r w:rsidRPr="009A6534"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E868B5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Объем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374E" w:rsidRDefault="00E868B5" w:rsidP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lang w:val="ru-RU"/>
              </w:rPr>
            </w:pPr>
            <w:proofErr w:type="spellStart"/>
            <w:r w:rsidRPr="009A6534">
              <w:t>Сроки</w:t>
            </w:r>
            <w:proofErr w:type="spellEnd"/>
            <w:r w:rsidRPr="009A6534">
              <w:t xml:space="preserve"> </w:t>
            </w:r>
          </w:p>
          <w:p w:rsidR="00E868B5" w:rsidRPr="009A6534" w:rsidRDefault="00E868B5" w:rsidP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proofErr w:type="spellStart"/>
            <w:r w:rsidRPr="009A6534">
              <w:t>выполнения</w:t>
            </w:r>
            <w:proofErr w:type="spellEnd"/>
            <w:r w:rsidRPr="009A6534"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E868B5" w:rsidRDefault="00E868B5" w:rsidP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lang w:val="ru-RU"/>
              </w:rPr>
            </w:pPr>
            <w:proofErr w:type="spellStart"/>
            <w:r w:rsidRPr="009A6534">
              <w:t>Ответственные</w:t>
            </w:r>
            <w:proofErr w:type="spellEnd"/>
            <w:r>
              <w:rPr>
                <w:lang w:val="ru-RU"/>
              </w:rPr>
              <w:t xml:space="preserve"> исполнители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E868B5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</w:tc>
      </w:tr>
      <w:tr w:rsidR="00E868B5" w:rsidRPr="009A653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9A653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</w:pPr>
            <w:r w:rsidRPr="009A6534">
              <w:t>6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70E44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374E" w:rsidRDefault="00A0374E" w:rsidP="00F64197">
            <w:pPr>
              <w:pStyle w:val="a3"/>
              <w:spacing w:beforeAutospacing="0" w:afterAutospacing="0" w:line="315" w:lineRule="atLeast"/>
              <w:ind w:left="142" w:right="142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570E44">
              <w:rPr>
                <w:sz w:val="22"/>
                <w:szCs w:val="22"/>
                <w:lang w:val="ru-RU"/>
              </w:rPr>
              <w:t>Информ</w:t>
            </w:r>
            <w:r>
              <w:rPr>
                <w:sz w:val="22"/>
                <w:szCs w:val="22"/>
                <w:lang w:val="ru-RU"/>
              </w:rPr>
              <w:t xml:space="preserve">ирование физических и юридических лиц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 плане мероприятий </w:t>
            </w:r>
            <w:r w:rsidRPr="00570E44">
              <w:rPr>
                <w:sz w:val="22"/>
                <w:szCs w:val="22"/>
                <w:lang w:val="ru-RU"/>
              </w:rPr>
              <w:t>по борьбе с борщевиком Сосновского</w:t>
            </w:r>
            <w:r w:rsidR="00F64197">
              <w:rPr>
                <w:sz w:val="22"/>
                <w:szCs w:val="22"/>
                <w:lang w:val="ru-RU"/>
              </w:rPr>
              <w:t xml:space="preserve"> на текущий год</w:t>
            </w:r>
            <w:r>
              <w:rPr>
                <w:sz w:val="22"/>
                <w:szCs w:val="22"/>
                <w:lang w:val="ru-RU"/>
              </w:rPr>
              <w:t xml:space="preserve"> на информационных стендах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и официальн</w:t>
            </w:r>
            <w:r w:rsidR="0088222C">
              <w:rPr>
                <w:sz w:val="22"/>
                <w:szCs w:val="22"/>
                <w:lang w:val="ru-RU"/>
              </w:rPr>
              <w:t>ых</w:t>
            </w:r>
            <w:r>
              <w:rPr>
                <w:sz w:val="22"/>
                <w:szCs w:val="22"/>
                <w:lang w:val="ru-RU"/>
              </w:rPr>
              <w:t xml:space="preserve"> сайт</w:t>
            </w:r>
            <w:r w:rsidR="0088222C">
              <w:rPr>
                <w:sz w:val="22"/>
                <w:szCs w:val="22"/>
                <w:lang w:val="ru-RU"/>
              </w:rPr>
              <w:t>ах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88222C">
              <w:rPr>
                <w:sz w:val="22"/>
                <w:szCs w:val="22"/>
                <w:lang w:val="ru-RU"/>
              </w:rPr>
              <w:t>органов местного самоуправления</w:t>
            </w:r>
          </w:p>
          <w:p w:rsidR="00E868B5" w:rsidRPr="00570E44" w:rsidRDefault="00E868B5" w:rsidP="00F64197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A0374E" w:rsidRDefault="00A0374E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374E" w:rsidRDefault="00A0374E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spellStart"/>
            <w:r w:rsidRPr="00570E44">
              <w:rPr>
                <w:sz w:val="22"/>
                <w:szCs w:val="22"/>
              </w:rPr>
              <w:t>Е</w:t>
            </w:r>
            <w:r w:rsidR="00E868B5" w:rsidRPr="00570E44">
              <w:rPr>
                <w:sz w:val="22"/>
                <w:szCs w:val="22"/>
              </w:rPr>
              <w:t>жегодно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</w:t>
            </w:r>
          </w:p>
          <w:p w:rsidR="00E868B5" w:rsidRPr="00A0374E" w:rsidRDefault="00A0374E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1 апреля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A0374E" w:rsidP="0088222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</w:t>
            </w:r>
            <w:r w:rsidR="0088222C">
              <w:rPr>
                <w:sz w:val="22"/>
                <w:szCs w:val="22"/>
                <w:lang w:val="ru-RU"/>
              </w:rPr>
              <w:t>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F64197" w:rsidP="00F64197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Реестр мест и электронных адресов размещения информации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70E44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F64197" w:rsidP="00F64197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Уведомление правообладателей земельных участков, засоренных борщевиком Сосновского, о необходимости ликвидации засоренности и ответственности за невыполнение данных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F64197" w:rsidRDefault="00F6419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 уведомления в адрес субъекта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197" w:rsidRDefault="00F64197" w:rsidP="00F6419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Ежегодно до </w:t>
            </w:r>
          </w:p>
          <w:p w:rsidR="00E868B5" w:rsidRPr="00F64197" w:rsidRDefault="00F64197" w:rsidP="00F6419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мая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88222C" w:rsidP="00F6419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F64197" w:rsidP="00F64197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направленных уведомлений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70E44"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F64197" w:rsidRDefault="00F64197" w:rsidP="00F64197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Заключение контрактов (договоров), утверждение государственного задания на выполнение мероприятий, направленных на ликвидацию борщевика Сосновского в текущем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F64197" w:rsidRDefault="00F6419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зависимости от потребности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F76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Ежегодно до </w:t>
            </w:r>
          </w:p>
          <w:p w:rsidR="00E868B5" w:rsidRPr="00570E44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 апреля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88222C" w:rsidP="00CE16A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  <w:r w:rsidR="00CE16A7">
              <w:rPr>
                <w:sz w:val="22"/>
                <w:szCs w:val="22"/>
                <w:lang w:val="ru-RU"/>
              </w:rPr>
              <w:t>, правообладатели земельных участков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F64197" w:rsidP="00F64197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Реестр заключенных контрактов (договоров)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825F26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25F26">
              <w:rPr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F64197" w:rsidRDefault="00F64197" w:rsidP="00CE16A7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Проведение мероприятий по ликвидации засоренности земель борщевиком Сосновского</w:t>
            </w:r>
            <w:r w:rsidR="00825F26">
              <w:rPr>
                <w:sz w:val="22"/>
                <w:szCs w:val="22"/>
                <w:lang w:val="ru-RU"/>
              </w:rPr>
              <w:t xml:space="preserve"> на территории муниципального района </w:t>
            </w:r>
            <w:r>
              <w:rPr>
                <w:sz w:val="22"/>
                <w:szCs w:val="22"/>
                <w:lang w:val="ru-RU"/>
              </w:rPr>
              <w:t>(гектаров):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F76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2,5 (уточняются</w:t>
            </w:r>
            <w:proofErr w:type="gramEnd"/>
          </w:p>
          <w:p w:rsidR="00E868B5" w:rsidRPr="00F64197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итогам картирования)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F76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Ежегодно до </w:t>
            </w:r>
          </w:p>
          <w:p w:rsidR="00E868B5" w:rsidRPr="00570E44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 июля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88222C" w:rsidP="00CE16A7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  <w:r w:rsidR="003B1068">
              <w:rPr>
                <w:sz w:val="22"/>
                <w:szCs w:val="22"/>
                <w:lang w:val="ru-RU"/>
              </w:rPr>
              <w:t xml:space="preserve">, </w:t>
            </w:r>
            <w:r w:rsidR="00CE16A7">
              <w:rPr>
                <w:sz w:val="22"/>
                <w:szCs w:val="22"/>
                <w:lang w:val="ru-RU"/>
              </w:rPr>
              <w:t>правообладатели земельных участков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C0EF9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540F76">
              <w:rPr>
                <w:sz w:val="22"/>
                <w:szCs w:val="22"/>
                <w:lang w:val="ru-RU"/>
              </w:rPr>
              <w:t>тчет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70E44"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40F76" w:rsidP="00540F76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Повторное проведение мероприятий по ликвидации засоренности земель борщевиком Сосновского на ранее обработанных территориях в текущем году (гектаров):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540F76" w:rsidRDefault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результатам мониторинга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40F76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с 1 июля по 15 сентября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88222C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  <w:r w:rsidR="003B1068">
              <w:rPr>
                <w:sz w:val="22"/>
                <w:szCs w:val="22"/>
                <w:lang w:val="ru-RU"/>
              </w:rPr>
              <w:t xml:space="preserve">, </w:t>
            </w:r>
            <w:r w:rsidR="00CE16A7">
              <w:rPr>
                <w:sz w:val="22"/>
                <w:szCs w:val="22"/>
                <w:lang w:val="ru-RU"/>
              </w:rPr>
              <w:t>правообладатели земельных участков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C0EF9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540F76">
              <w:rPr>
                <w:sz w:val="22"/>
                <w:szCs w:val="22"/>
                <w:lang w:val="ru-RU"/>
              </w:rPr>
              <w:t>тчет</w:t>
            </w:r>
          </w:p>
        </w:tc>
      </w:tr>
      <w:tr w:rsidR="00E868B5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70E44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E868B5" w:rsidP="005C0EF9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 w:rsidRPr="00570E44">
              <w:rPr>
                <w:sz w:val="22"/>
                <w:szCs w:val="22"/>
                <w:lang w:val="ru-RU"/>
              </w:rPr>
              <w:t>Предоставление в отдел</w:t>
            </w:r>
            <w:r w:rsidR="00825F26">
              <w:rPr>
                <w:sz w:val="22"/>
                <w:szCs w:val="22"/>
                <w:lang w:val="ru-RU"/>
              </w:rPr>
              <w:t xml:space="preserve"> экономики и</w:t>
            </w:r>
            <w:r w:rsidRPr="00570E44">
              <w:rPr>
                <w:sz w:val="22"/>
                <w:szCs w:val="22"/>
                <w:lang w:val="ru-RU"/>
              </w:rPr>
              <w:t xml:space="preserve"> сельского хозяйства</w:t>
            </w:r>
            <w:r w:rsidR="00540F76">
              <w:rPr>
                <w:sz w:val="22"/>
                <w:szCs w:val="22"/>
                <w:lang w:val="ru-RU"/>
              </w:rPr>
              <w:t xml:space="preserve"> администрации Чухломского муниципального района Костромской области</w:t>
            </w:r>
            <w:r w:rsidRPr="00570E44">
              <w:rPr>
                <w:sz w:val="22"/>
                <w:szCs w:val="22"/>
                <w:lang w:val="ru-RU"/>
              </w:rPr>
              <w:t xml:space="preserve"> отчетности </w:t>
            </w:r>
            <w:r w:rsidR="005C0EF9">
              <w:rPr>
                <w:sz w:val="22"/>
                <w:szCs w:val="22"/>
                <w:lang w:val="ru-RU"/>
              </w:rPr>
              <w:t>о выполнении мероприятий по борьбе с борщевиком Сосновского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B5" w:rsidRPr="00570E44" w:rsidRDefault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17 отчетов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Еженедельно с 1 мая по 15 сентября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40F76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</w:t>
            </w:r>
            <w:r w:rsidRPr="00570E44">
              <w:rPr>
                <w:sz w:val="22"/>
                <w:szCs w:val="22"/>
                <w:lang w:val="ru-RU"/>
              </w:rPr>
              <w:t>сельского поселения</w:t>
            </w:r>
            <w:r w:rsidR="0088222C">
              <w:rPr>
                <w:sz w:val="22"/>
                <w:szCs w:val="22"/>
                <w:lang w:val="ru-RU"/>
              </w:rPr>
              <w:t xml:space="preserve">, </w:t>
            </w:r>
            <w:r w:rsidR="00CE16A7">
              <w:rPr>
                <w:sz w:val="22"/>
                <w:szCs w:val="22"/>
                <w:lang w:val="ru-RU"/>
              </w:rPr>
              <w:t>правообладатели земельных участков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68B5" w:rsidRPr="00570E44" w:rsidRDefault="005C0EF9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540F76">
              <w:rPr>
                <w:sz w:val="22"/>
                <w:szCs w:val="22"/>
                <w:lang w:val="ru-RU"/>
              </w:rPr>
              <w:t>тчет</w:t>
            </w:r>
          </w:p>
        </w:tc>
      </w:tr>
      <w:tr w:rsidR="005C0EF9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5C0EF9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5C0EF9" w:rsidP="0088222C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Проведение контрольных мероприятий за соблюдением Правил благоустройства территории </w:t>
            </w:r>
            <w:r w:rsidR="0088222C">
              <w:rPr>
                <w:sz w:val="22"/>
                <w:szCs w:val="22"/>
                <w:lang w:val="ru-RU"/>
              </w:rPr>
              <w:t xml:space="preserve">городского и </w:t>
            </w:r>
            <w:r>
              <w:rPr>
                <w:sz w:val="22"/>
                <w:szCs w:val="22"/>
                <w:lang w:val="ru-RU"/>
              </w:rPr>
              <w:t>сельск</w:t>
            </w:r>
            <w:r w:rsidR="0088222C">
              <w:rPr>
                <w:sz w:val="22"/>
                <w:szCs w:val="22"/>
                <w:lang w:val="ru-RU"/>
              </w:rPr>
              <w:t>их</w:t>
            </w:r>
            <w:r>
              <w:rPr>
                <w:sz w:val="22"/>
                <w:szCs w:val="22"/>
                <w:lang w:val="ru-RU"/>
              </w:rPr>
              <w:t xml:space="preserve"> поселени</w:t>
            </w:r>
            <w:r w:rsidR="0088222C">
              <w:rPr>
                <w:sz w:val="22"/>
                <w:szCs w:val="22"/>
                <w:lang w:val="ru-RU"/>
              </w:rPr>
              <w:t xml:space="preserve">й Чухломского муниципального района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EF9" w:rsidRDefault="005C0EF9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 проверки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5C0EF9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с 1 апреля по 1 октября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88222C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5C0EF9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Акт, отчет</w:t>
            </w:r>
          </w:p>
        </w:tc>
      </w:tr>
      <w:tr w:rsidR="005C0EF9" w:rsidRPr="00570E44" w:rsidTr="00CE16A7">
        <w:trPr>
          <w:trHeight w:val="21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5C0EF9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5C0EF9" w:rsidP="0088222C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 w:rsidRPr="00570E44">
              <w:rPr>
                <w:sz w:val="22"/>
                <w:szCs w:val="22"/>
                <w:lang w:val="ru-RU"/>
              </w:rPr>
              <w:t xml:space="preserve">Картирование </w:t>
            </w:r>
            <w:r>
              <w:rPr>
                <w:sz w:val="22"/>
                <w:szCs w:val="22"/>
                <w:lang w:val="ru-RU"/>
              </w:rPr>
              <w:t>очагов произрастания</w:t>
            </w:r>
            <w:r w:rsidRPr="00570E44">
              <w:rPr>
                <w:sz w:val="22"/>
                <w:szCs w:val="22"/>
                <w:lang w:val="ru-RU"/>
              </w:rPr>
              <w:t xml:space="preserve"> борщевик</w:t>
            </w: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 Сосновского </w:t>
            </w:r>
            <w:r>
              <w:rPr>
                <w:sz w:val="22"/>
                <w:szCs w:val="22"/>
                <w:lang w:val="ru-RU"/>
              </w:rPr>
              <w:t xml:space="preserve">на территории </w:t>
            </w:r>
            <w:r w:rsidR="0088222C">
              <w:rPr>
                <w:sz w:val="22"/>
                <w:szCs w:val="22"/>
                <w:lang w:val="ru-RU"/>
              </w:rPr>
              <w:t>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отчет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с 1 апреля по 1 октября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88222C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  <w:r w:rsidR="003B1068">
              <w:rPr>
                <w:sz w:val="22"/>
                <w:szCs w:val="22"/>
                <w:lang w:val="ru-RU"/>
              </w:rPr>
              <w:t xml:space="preserve">, </w:t>
            </w:r>
            <w:r w:rsidR="00CE16A7">
              <w:rPr>
                <w:sz w:val="22"/>
                <w:szCs w:val="22"/>
                <w:lang w:val="ru-RU"/>
              </w:rPr>
              <w:t>правообладатели земельных участков</w:t>
            </w:r>
          </w:p>
          <w:p w:rsidR="00CE16A7" w:rsidRDefault="00CE16A7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Отчет</w:t>
            </w:r>
          </w:p>
        </w:tc>
      </w:tr>
      <w:tr w:rsidR="005C0EF9" w:rsidRPr="00570E44" w:rsidTr="00CE16A7">
        <w:trPr>
          <w:trHeight w:val="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9.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 w:rsidP="005C0EF9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Направление документов на получение субсидии из областного бюджета бюджетам муниципальных образований Костромской области на </w:t>
            </w:r>
            <w:proofErr w:type="spellStart"/>
            <w:r>
              <w:rPr>
                <w:sz w:val="22"/>
                <w:szCs w:val="22"/>
                <w:lang w:val="ru-RU"/>
              </w:rPr>
              <w:t>софинансирование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мероприятий по борьбе с борщевиком Сосновского на территории Костромской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пакет документов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до 15 сентября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3B1068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Соглашение</w:t>
            </w:r>
          </w:p>
        </w:tc>
      </w:tr>
      <w:tr w:rsidR="005C0EF9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 w:rsidP="005C0EF9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Подведение итогов выполнения мероприятий по борьбе с борщевиком Сосновского в текущем году и составление плана мероприятий на следующий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итоговый отчет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до 1 октября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3B1068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Отчет</w:t>
            </w:r>
          </w:p>
        </w:tc>
      </w:tr>
      <w:tr w:rsidR="005C0EF9" w:rsidRPr="00570E44" w:rsidTr="00A037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Pr="00570E44" w:rsidRDefault="0063165C" w:rsidP="005C0EF9">
            <w:pPr>
              <w:pStyle w:val="a3"/>
              <w:spacing w:beforeAutospacing="0" w:afterAutospacing="0" w:line="315" w:lineRule="atLeast"/>
              <w:ind w:left="142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Формирование бюджета на выполнение мероприятий по борьбе с борщевиком Сосновского в следующем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Нормативный акт о бюджете на следующий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до 25 декабря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3B1068" w:rsidP="00540F76">
            <w:pPr>
              <w:pStyle w:val="a3"/>
              <w:spacing w:beforeAutospacing="0" w:afterAutospacing="0" w:line="315" w:lineRule="atLeast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570E44">
              <w:rPr>
                <w:sz w:val="22"/>
                <w:szCs w:val="22"/>
                <w:lang w:val="ru-RU"/>
              </w:rPr>
              <w:t xml:space="preserve">дминистрация </w:t>
            </w:r>
            <w:r>
              <w:rPr>
                <w:sz w:val="22"/>
                <w:szCs w:val="22"/>
                <w:lang w:val="ru-RU"/>
              </w:rPr>
              <w:t xml:space="preserve">  Чухломского муниципального района, администрации городского и сельских поселений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EF9" w:rsidRDefault="0063165C" w:rsidP="00540F76">
            <w:pPr>
              <w:pStyle w:val="a3"/>
              <w:spacing w:beforeAutospacing="0" w:afterAutospacing="0" w:line="315" w:lineRule="atLeast"/>
              <w:ind w:left="142" w:right="142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Отчет</w:t>
            </w:r>
          </w:p>
        </w:tc>
      </w:tr>
    </w:tbl>
    <w:p w:rsidR="00765E05" w:rsidRPr="009A6534" w:rsidRDefault="00765E05" w:rsidP="00E35989">
      <w:pPr>
        <w:rPr>
          <w:rFonts w:ascii="Times New Roman" w:hAnsi="Times New Roman"/>
        </w:rPr>
      </w:pPr>
    </w:p>
    <w:sectPr w:rsidR="00765E05" w:rsidRPr="009A6534" w:rsidSect="00CE16A7">
      <w:pgSz w:w="16838" w:h="11906" w:orient="landscape"/>
      <w:pgMar w:top="851" w:right="709" w:bottom="1134" w:left="692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Segoe Print"/>
    <w:charset w:val="CC"/>
    <w:family w:val="roman"/>
    <w:pitch w:val="default"/>
    <w:sig w:usb0="00000000" w:usb1="00000000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2D5438"/>
    <w:multiLevelType w:val="multilevel"/>
    <w:tmpl w:val="E32D543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75E4DE4"/>
    <w:multiLevelType w:val="singleLevel"/>
    <w:tmpl w:val="F75E4DE4"/>
    <w:lvl w:ilvl="0">
      <w:start w:val="1"/>
      <w:numFmt w:val="decimal"/>
      <w:suff w:val="space"/>
      <w:lvlText w:val="%1)"/>
      <w:lvlJc w:val="left"/>
      <w:pPr>
        <w:ind w:left="140" w:firstLine="0"/>
      </w:pPr>
    </w:lvl>
  </w:abstractNum>
  <w:abstractNum w:abstractNumId="2">
    <w:nsid w:val="2B4121F3"/>
    <w:multiLevelType w:val="hybridMultilevel"/>
    <w:tmpl w:val="09F2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D3775"/>
    <w:multiLevelType w:val="hybridMultilevel"/>
    <w:tmpl w:val="A7F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E83DE"/>
    <w:multiLevelType w:val="singleLevel"/>
    <w:tmpl w:val="6D7E83DE"/>
    <w:lvl w:ilvl="0">
      <w:start w:val="1"/>
      <w:numFmt w:val="decimal"/>
      <w:suff w:val="space"/>
      <w:lvlText w:val="%1)"/>
      <w:lvlJc w:val="left"/>
      <w:pPr>
        <w:ind w:left="14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1D5ADA"/>
    <w:rsid w:val="000D4BA8"/>
    <w:rsid w:val="000E2D0A"/>
    <w:rsid w:val="00110808"/>
    <w:rsid w:val="00135110"/>
    <w:rsid w:val="001E0874"/>
    <w:rsid w:val="001F08EC"/>
    <w:rsid w:val="00384A1E"/>
    <w:rsid w:val="003B1068"/>
    <w:rsid w:val="004A7167"/>
    <w:rsid w:val="00531F8C"/>
    <w:rsid w:val="00540F76"/>
    <w:rsid w:val="00570E44"/>
    <w:rsid w:val="005B592F"/>
    <w:rsid w:val="005C0EF9"/>
    <w:rsid w:val="005D156B"/>
    <w:rsid w:val="005D497B"/>
    <w:rsid w:val="0063165C"/>
    <w:rsid w:val="006317F2"/>
    <w:rsid w:val="0065047D"/>
    <w:rsid w:val="00672174"/>
    <w:rsid w:val="00690038"/>
    <w:rsid w:val="00765E05"/>
    <w:rsid w:val="00825F26"/>
    <w:rsid w:val="008421CE"/>
    <w:rsid w:val="00872707"/>
    <w:rsid w:val="0088222C"/>
    <w:rsid w:val="008A0179"/>
    <w:rsid w:val="008A2D02"/>
    <w:rsid w:val="008D632B"/>
    <w:rsid w:val="00913557"/>
    <w:rsid w:val="009A6534"/>
    <w:rsid w:val="00A0374E"/>
    <w:rsid w:val="00A924B0"/>
    <w:rsid w:val="00BF24E0"/>
    <w:rsid w:val="00CE16A7"/>
    <w:rsid w:val="00E35989"/>
    <w:rsid w:val="00E42123"/>
    <w:rsid w:val="00E868B5"/>
    <w:rsid w:val="00EC18F6"/>
    <w:rsid w:val="00F64197"/>
    <w:rsid w:val="00FF4804"/>
    <w:rsid w:val="21121DA0"/>
    <w:rsid w:val="271D5ADA"/>
    <w:rsid w:val="55D924C2"/>
    <w:rsid w:val="66A60903"/>
    <w:rsid w:val="753A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65E05"/>
    <w:rPr>
      <w:rFonts w:ascii="PT Astra Serif" w:eastAsia="Calibri" w:hAnsi="PT Astra Serif"/>
    </w:rPr>
  </w:style>
  <w:style w:type="paragraph" w:styleId="1">
    <w:name w:val="heading 1"/>
    <w:next w:val="a"/>
    <w:qFormat/>
    <w:rsid w:val="00765E05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765E05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765E05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qFormat/>
    <w:rsid w:val="00765E05"/>
    <w:rPr>
      <w:color w:val="0000FF"/>
      <w:u w:val="single"/>
    </w:rPr>
  </w:style>
  <w:style w:type="table" w:styleId="a5">
    <w:name w:val="Table Grid"/>
    <w:basedOn w:val="a1"/>
    <w:rsid w:val="00765E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8421CE"/>
    <w:pPr>
      <w:ind w:left="720"/>
      <w:contextualSpacing/>
    </w:pPr>
  </w:style>
  <w:style w:type="paragraph" w:styleId="a7">
    <w:name w:val="Balloon Text"/>
    <w:basedOn w:val="a"/>
    <w:link w:val="a8"/>
    <w:rsid w:val="00A03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37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780C6-4B68-419B-A8DA-9D268898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14</cp:revision>
  <cp:lastPrinted>2024-05-16T11:16:00Z</cp:lastPrinted>
  <dcterms:created xsi:type="dcterms:W3CDTF">2022-04-15T09:17:00Z</dcterms:created>
  <dcterms:modified xsi:type="dcterms:W3CDTF">2024-05-16T11:21:00Z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