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6" w:rsidRDefault="00E22946" w:rsidP="00E2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46" w:rsidRDefault="00B33D85" w:rsidP="00B3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33D85" w:rsidRDefault="00B33D85" w:rsidP="00B3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согласованию вывесок, указателей, </w:t>
      </w:r>
    </w:p>
    <w:p w:rsidR="00B33D85" w:rsidRDefault="00B33D85" w:rsidP="00B3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рекламных конструкций </w:t>
      </w:r>
    </w:p>
    <w:p w:rsidR="0022585F" w:rsidRPr="00B33D85" w:rsidRDefault="0022585F" w:rsidP="00B3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5F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8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5F">
        <w:rPr>
          <w:rFonts w:ascii="Times New Roman" w:hAnsi="Times New Roman" w:cs="Times New Roman"/>
          <w:sz w:val="28"/>
          <w:szCs w:val="28"/>
        </w:rPr>
        <w:t>Н</w:t>
      </w:r>
      <w:r w:rsidR="000D037E" w:rsidRPr="0022585F">
        <w:rPr>
          <w:rFonts w:ascii="Times New Roman" w:hAnsi="Times New Roman" w:cs="Times New Roman"/>
          <w:sz w:val="28"/>
          <w:szCs w:val="28"/>
        </w:rPr>
        <w:t>а объектах культурного наследия, а также их территориях не допускается распространение наружной рекламы (</w:t>
      </w:r>
      <w:r w:rsidRPr="0022585F">
        <w:rPr>
          <w:rFonts w:ascii="Times New Roman" w:hAnsi="Times New Roman" w:cs="Times New Roman"/>
          <w:sz w:val="28"/>
          <w:szCs w:val="28"/>
        </w:rPr>
        <w:t>ст.35.1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 w:rsidR="001F5E45" w:rsidRPr="0022585F">
        <w:rPr>
          <w:rFonts w:ascii="Times New Roman" w:hAnsi="Times New Roman" w:cs="Times New Roman"/>
          <w:sz w:val="28"/>
          <w:szCs w:val="28"/>
        </w:rPr>
        <w:t>25</w:t>
      </w:r>
      <w:r w:rsidR="001278D4" w:rsidRPr="0022585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F5E45" w:rsidRPr="0022585F">
        <w:rPr>
          <w:rFonts w:ascii="Times New Roman" w:hAnsi="Times New Roman" w:cs="Times New Roman"/>
          <w:sz w:val="28"/>
          <w:szCs w:val="28"/>
        </w:rPr>
        <w:t>2002 года №73-ФЗ «Об объектах культурного наследия (памятниках истории и культуры) народов Российской Федерации»</w:t>
      </w:r>
      <w:r w:rsidR="000D037E" w:rsidRPr="0022585F">
        <w:rPr>
          <w:rFonts w:ascii="Times New Roman" w:hAnsi="Times New Roman" w:cs="Times New Roman"/>
          <w:sz w:val="28"/>
          <w:szCs w:val="28"/>
        </w:rPr>
        <w:t>)</w:t>
      </w:r>
      <w:r w:rsidR="001F5E45" w:rsidRPr="00225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2A2" w:rsidRPr="0022585F">
        <w:rPr>
          <w:rFonts w:ascii="Times New Roman" w:hAnsi="Times New Roman" w:cs="Times New Roman"/>
          <w:sz w:val="28"/>
          <w:szCs w:val="28"/>
        </w:rPr>
        <w:t>Р</w:t>
      </w:r>
      <w:r w:rsidR="00285C12" w:rsidRPr="0022585F">
        <w:rPr>
          <w:rFonts w:ascii="Times New Roman" w:hAnsi="Times New Roman" w:cs="Times New Roman"/>
          <w:sz w:val="28"/>
          <w:szCs w:val="28"/>
        </w:rPr>
        <w:t xml:space="preserve">ешение о согласовании размещения </w:t>
      </w:r>
      <w:r w:rsidR="00B25607" w:rsidRPr="0022585F">
        <w:rPr>
          <w:rFonts w:ascii="Times New Roman" w:hAnsi="Times New Roman" w:cs="Times New Roman"/>
          <w:sz w:val="28"/>
          <w:szCs w:val="28"/>
        </w:rPr>
        <w:t>вывесок и указателей, не содержащих сведений рекламного характера,  за исключением указателей с наименованием улиц и номерами домов на фасаде объекта культурного наследия</w:t>
      </w:r>
      <w:r w:rsidR="000552A2" w:rsidRPr="0022585F">
        <w:rPr>
          <w:rFonts w:ascii="Times New Roman" w:hAnsi="Times New Roman" w:cs="Times New Roman"/>
          <w:sz w:val="28"/>
          <w:szCs w:val="28"/>
        </w:rPr>
        <w:t xml:space="preserve"> принимает инспекция по охране объектов культурного наследия Костромской области</w:t>
      </w:r>
      <w:r w:rsidR="000D037E" w:rsidRPr="0022585F">
        <w:rPr>
          <w:rFonts w:ascii="Times New Roman" w:hAnsi="Times New Roman" w:cs="Times New Roman"/>
          <w:sz w:val="28"/>
          <w:szCs w:val="28"/>
        </w:rPr>
        <w:t xml:space="preserve"> (П</w:t>
      </w:r>
      <w:r w:rsidR="000552A2" w:rsidRPr="0022585F">
        <w:rPr>
          <w:rFonts w:ascii="Times New Roman" w:hAnsi="Times New Roman" w:cs="Times New Roman"/>
          <w:sz w:val="28"/>
          <w:szCs w:val="28"/>
        </w:rPr>
        <w:t>остановления губернатора Костромской области от 16 ноября 2015 года №206</w:t>
      </w:r>
      <w:r w:rsidR="000D037E" w:rsidRPr="0022585F">
        <w:rPr>
          <w:rFonts w:ascii="Times New Roman" w:hAnsi="Times New Roman" w:cs="Times New Roman"/>
          <w:sz w:val="28"/>
          <w:szCs w:val="28"/>
        </w:rPr>
        <w:t>)</w:t>
      </w:r>
      <w:r w:rsidRPr="0022585F">
        <w:rPr>
          <w:rFonts w:ascii="Times New Roman" w:hAnsi="Times New Roman" w:cs="Times New Roman"/>
          <w:sz w:val="28"/>
          <w:szCs w:val="28"/>
        </w:rPr>
        <w:t>.</w:t>
      </w:r>
      <w:r w:rsidR="00430666" w:rsidRPr="0022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585F" w:rsidRPr="0022585F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2A2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25607" w:rsidRPr="00B33D85">
        <w:rPr>
          <w:rFonts w:ascii="Times New Roman" w:hAnsi="Times New Roman" w:cs="Times New Roman"/>
          <w:sz w:val="28"/>
          <w:szCs w:val="28"/>
        </w:rPr>
        <w:t xml:space="preserve"> остальных случаях в</w:t>
      </w:r>
      <w:r w:rsidR="00E751C1" w:rsidRPr="00B33D85">
        <w:rPr>
          <w:rFonts w:ascii="Times New Roman" w:hAnsi="Times New Roman" w:cs="Times New Roman"/>
          <w:sz w:val="28"/>
          <w:szCs w:val="28"/>
        </w:rPr>
        <w:t>ыдача и аннулирование разрешений на установку вывесок и указателей, не содержащих</w:t>
      </w:r>
      <w:r>
        <w:rPr>
          <w:rFonts w:ascii="Times New Roman" w:hAnsi="Times New Roman" w:cs="Times New Roman"/>
          <w:sz w:val="28"/>
          <w:szCs w:val="28"/>
        </w:rPr>
        <w:t xml:space="preserve"> сведений рекламного характера, </w:t>
      </w:r>
      <w:r w:rsidR="00E751C1" w:rsidRPr="00B33D85">
        <w:rPr>
          <w:rFonts w:ascii="Times New Roman" w:hAnsi="Times New Roman" w:cs="Times New Roman"/>
          <w:sz w:val="28"/>
          <w:szCs w:val="28"/>
        </w:rPr>
        <w:t xml:space="preserve">осуществляется отделом </w:t>
      </w:r>
      <w:r w:rsidR="002849AE" w:rsidRPr="00B33D85">
        <w:rPr>
          <w:rFonts w:ascii="Times New Roman" w:hAnsi="Times New Roman" w:cs="Times New Roman"/>
          <w:sz w:val="28"/>
          <w:szCs w:val="28"/>
        </w:rPr>
        <w:t>капитального строительства и архитектуры администрации Чу</w:t>
      </w:r>
      <w:r w:rsidR="001278D4" w:rsidRPr="00B33D85">
        <w:rPr>
          <w:rFonts w:ascii="Times New Roman" w:hAnsi="Times New Roman" w:cs="Times New Roman"/>
          <w:sz w:val="28"/>
          <w:szCs w:val="28"/>
        </w:rPr>
        <w:t xml:space="preserve">хломского муниципального района </w:t>
      </w:r>
      <w:r w:rsidR="000D037E" w:rsidRPr="00B33D85">
        <w:rPr>
          <w:rFonts w:ascii="Times New Roman" w:hAnsi="Times New Roman" w:cs="Times New Roman"/>
          <w:sz w:val="28"/>
          <w:szCs w:val="28"/>
        </w:rPr>
        <w:t>(Постановление</w:t>
      </w:r>
      <w:r w:rsidR="001278D4" w:rsidRPr="00B33D85">
        <w:rPr>
          <w:rFonts w:ascii="Times New Roman" w:hAnsi="Times New Roman" w:cs="Times New Roman"/>
          <w:sz w:val="28"/>
          <w:szCs w:val="28"/>
        </w:rPr>
        <w:t xml:space="preserve"> администрации Чухломского муниципального района </w:t>
      </w:r>
      <w:r w:rsidR="00675278" w:rsidRPr="00B33D85">
        <w:rPr>
          <w:rFonts w:ascii="Times New Roman" w:hAnsi="Times New Roman" w:cs="Times New Roman"/>
          <w:sz w:val="28"/>
          <w:szCs w:val="28"/>
        </w:rPr>
        <w:t>от 10 апреля 2017 года №67-а «Об утверждении Порядка и формы выдачи разрешений на установку вывесок и указателей на территории Чухломского муниципального района»</w:t>
      </w:r>
      <w:r w:rsidR="000D037E" w:rsidRPr="00B33D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2A2" w:rsidRPr="00B33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585F" w:rsidRPr="00B33D85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C43D7" w:rsidRPr="00B33D85">
        <w:rPr>
          <w:rFonts w:ascii="Times New Roman" w:hAnsi="Times New Roman" w:cs="Times New Roman"/>
          <w:sz w:val="28"/>
          <w:szCs w:val="28"/>
        </w:rPr>
        <w:t>ыдача</w:t>
      </w:r>
      <w:r w:rsidR="00B25607" w:rsidRPr="00B33D8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="001C43D7" w:rsidRPr="00B33D8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административным регламентом, </w:t>
      </w:r>
      <w:r w:rsidR="000D037E" w:rsidRPr="00B33D85">
        <w:rPr>
          <w:rFonts w:ascii="Times New Roman" w:hAnsi="Times New Roman" w:cs="Times New Roman"/>
          <w:sz w:val="28"/>
          <w:szCs w:val="28"/>
        </w:rPr>
        <w:t>(П</w:t>
      </w:r>
      <w:r w:rsidR="001C43D7" w:rsidRPr="00B33D8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Чухломского муниципального района от </w:t>
      </w:r>
      <w:r w:rsidR="000D037E" w:rsidRPr="00B33D85">
        <w:rPr>
          <w:rFonts w:ascii="Times New Roman" w:hAnsi="Times New Roman" w:cs="Times New Roman"/>
          <w:sz w:val="28"/>
          <w:szCs w:val="28"/>
        </w:rPr>
        <w:t xml:space="preserve">  </w:t>
      </w:r>
      <w:r w:rsidR="001C43D7" w:rsidRPr="00B33D85">
        <w:rPr>
          <w:rFonts w:ascii="Times New Roman" w:hAnsi="Times New Roman" w:cs="Times New Roman"/>
          <w:sz w:val="28"/>
          <w:szCs w:val="28"/>
        </w:rPr>
        <w:t>01 июня 2017 года №</w:t>
      </w:r>
      <w:r w:rsidR="000552A2" w:rsidRPr="00B33D85">
        <w:rPr>
          <w:rFonts w:ascii="Times New Roman" w:hAnsi="Times New Roman" w:cs="Times New Roman"/>
          <w:sz w:val="28"/>
          <w:szCs w:val="28"/>
        </w:rPr>
        <w:t>118</w:t>
      </w:r>
      <w:r w:rsidR="001C43D7" w:rsidRPr="00B33D85">
        <w:rPr>
          <w:rFonts w:ascii="Times New Roman" w:hAnsi="Times New Roman" w:cs="Times New Roman"/>
          <w:sz w:val="28"/>
          <w:szCs w:val="28"/>
        </w:rPr>
        <w:t>-а</w:t>
      </w:r>
      <w:r w:rsidR="000552A2" w:rsidRPr="00B33D8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Чухломского муниципального района Костромской области муниципальной услуги по выдаче разрешения на установку и эксплуатацию рекламной конструкции на территории муниципального образования»</w:t>
      </w:r>
      <w:r w:rsidR="000D037E" w:rsidRPr="00B33D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85F" w:rsidRPr="00B33D85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37E" w:rsidRPr="00B33D85" w:rsidRDefault="0022585F" w:rsidP="0022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D037E" w:rsidRPr="00B33D85">
        <w:rPr>
          <w:rFonts w:ascii="Times New Roman" w:hAnsi="Times New Roman" w:cs="Times New Roman"/>
          <w:sz w:val="28"/>
          <w:szCs w:val="28"/>
        </w:rPr>
        <w:t>становка выносных щитовых рекламных конструкций (</w:t>
      </w:r>
      <w:proofErr w:type="spellStart"/>
      <w:r w:rsidR="000D037E" w:rsidRPr="00B33D85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="000D037E" w:rsidRPr="00B33D85">
        <w:rPr>
          <w:rFonts w:ascii="Times New Roman" w:hAnsi="Times New Roman" w:cs="Times New Roman"/>
          <w:sz w:val="28"/>
          <w:szCs w:val="28"/>
        </w:rPr>
        <w:t>) запрещена (ст.15 ч.15.7 п.4 Решения Совета депутатов городского поселения город Чухлома Чухломского муниципального района Костромской области от 23 октября 2017 года №80 «О правилах благоустройства и санитарного содержания</w:t>
      </w:r>
      <w:r w:rsidR="00E22946" w:rsidRPr="00B33D8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городское поселение город Чухлома Чухломского муниципального района Костромской области»).</w:t>
      </w:r>
      <w:proofErr w:type="gramEnd"/>
    </w:p>
    <w:sectPr w:rsidR="000D037E" w:rsidRPr="00B3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760"/>
    <w:multiLevelType w:val="hybridMultilevel"/>
    <w:tmpl w:val="678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45"/>
    <w:rsid w:val="000552A2"/>
    <w:rsid w:val="000D037E"/>
    <w:rsid w:val="001278D4"/>
    <w:rsid w:val="001C43D7"/>
    <w:rsid w:val="001F5E45"/>
    <w:rsid w:val="0022585F"/>
    <w:rsid w:val="002849AE"/>
    <w:rsid w:val="00285C12"/>
    <w:rsid w:val="00430666"/>
    <w:rsid w:val="00640045"/>
    <w:rsid w:val="00675278"/>
    <w:rsid w:val="00956465"/>
    <w:rsid w:val="00B25607"/>
    <w:rsid w:val="00B33D85"/>
    <w:rsid w:val="00E22946"/>
    <w:rsid w:val="00E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2017-12-12T12:39:00Z</cp:lastPrinted>
  <dcterms:created xsi:type="dcterms:W3CDTF">2017-12-12T09:43:00Z</dcterms:created>
  <dcterms:modified xsi:type="dcterms:W3CDTF">2017-12-12T12:40:00Z</dcterms:modified>
</cp:coreProperties>
</file>